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1A8" w:rsidRPr="006A3411" w:rsidRDefault="008751A8" w:rsidP="008751A8">
      <w:pPr>
        <w:ind w:right="-851"/>
        <w:jc w:val="center"/>
        <w:rPr>
          <w:i/>
          <w:sz w:val="28"/>
          <w:szCs w:val="28"/>
          <w:u w:val="single"/>
        </w:rPr>
      </w:pPr>
      <w:r w:rsidRPr="006A3411">
        <w:rPr>
          <w:i/>
          <w:sz w:val="28"/>
          <w:szCs w:val="28"/>
          <w:u w:val="single"/>
        </w:rPr>
        <w:t xml:space="preserve">Annex 9 to the Ministerial Decree </w:t>
      </w:r>
      <w:r w:rsidRPr="006A3411">
        <w:rPr>
          <w:rFonts w:cs="Arial"/>
          <w:i/>
          <w:iCs/>
          <w:sz w:val="28"/>
          <w:szCs w:val="28"/>
          <w:u w:val="single"/>
        </w:rPr>
        <w:t xml:space="preserve">89/2004. (V. 15.) </w:t>
      </w:r>
      <w:r w:rsidRPr="006A3411">
        <w:rPr>
          <w:i/>
          <w:sz w:val="28"/>
          <w:szCs w:val="28"/>
          <w:u w:val="single"/>
        </w:rPr>
        <w:t>FVM</w:t>
      </w:r>
    </w:p>
    <w:p w:rsidR="008751A8" w:rsidRPr="006A3411" w:rsidRDefault="00A858F5" w:rsidP="008751A8">
      <w:pPr>
        <w:spacing w:before="100" w:beforeAutospacing="1" w:after="100" w:afterAutospacing="1" w:line="240" w:lineRule="exact"/>
        <w:jc w:val="center"/>
        <w:rPr>
          <w:rFonts w:cs="Arial"/>
          <w:b/>
          <w:bCs/>
          <w:i/>
          <w:sz w:val="26"/>
          <w:szCs w:val="26"/>
        </w:rPr>
      </w:pPr>
      <w:r w:rsidRPr="006A3411">
        <w:rPr>
          <w:b/>
          <w:i/>
          <w:snapToGrid w:val="0"/>
          <w:sz w:val="26"/>
          <w:szCs w:val="26"/>
        </w:rPr>
        <w:t>Requirements for the d</w:t>
      </w:r>
      <w:r w:rsidR="008751A8" w:rsidRPr="006A3411">
        <w:rPr>
          <w:b/>
          <w:i/>
          <w:snapToGrid w:val="0"/>
          <w:sz w:val="26"/>
          <w:szCs w:val="26"/>
        </w:rPr>
        <w:t xml:space="preserve">ata to be submitted for the authorization of </w:t>
      </w:r>
      <w:r w:rsidR="008751A8" w:rsidRPr="006A3411">
        <w:rPr>
          <w:b/>
          <w:i/>
          <w:sz w:val="26"/>
          <w:szCs w:val="26"/>
        </w:rPr>
        <w:t xml:space="preserve">products, </w:t>
      </w:r>
      <w:proofErr w:type="spellStart"/>
      <w:r w:rsidR="001679DD" w:rsidRPr="006A3411">
        <w:rPr>
          <w:b/>
          <w:i/>
          <w:sz w:val="26"/>
          <w:szCs w:val="26"/>
        </w:rPr>
        <w:t>safeners</w:t>
      </w:r>
      <w:proofErr w:type="spellEnd"/>
      <w:r w:rsidR="001679DD" w:rsidRPr="006A3411">
        <w:rPr>
          <w:b/>
          <w:i/>
          <w:sz w:val="26"/>
          <w:szCs w:val="26"/>
        </w:rPr>
        <w:t xml:space="preserve">, synergists, co-formulants, adjuvants, </w:t>
      </w:r>
      <w:r w:rsidR="008751A8" w:rsidRPr="006A3411">
        <w:rPr>
          <w:b/>
          <w:i/>
          <w:sz w:val="26"/>
          <w:szCs w:val="26"/>
        </w:rPr>
        <w:t>equipment</w:t>
      </w:r>
      <w:r w:rsidR="001679DD" w:rsidRPr="006A3411">
        <w:rPr>
          <w:b/>
          <w:i/>
          <w:sz w:val="26"/>
          <w:szCs w:val="26"/>
        </w:rPr>
        <w:t xml:space="preserve"> and</w:t>
      </w:r>
      <w:r w:rsidR="008751A8" w:rsidRPr="006A3411">
        <w:rPr>
          <w:b/>
          <w:i/>
          <w:sz w:val="26"/>
          <w:szCs w:val="26"/>
        </w:rPr>
        <w:t xml:space="preserve"> materials </w:t>
      </w:r>
      <w:r w:rsidR="001679DD" w:rsidRPr="006A3411">
        <w:rPr>
          <w:b/>
          <w:i/>
          <w:sz w:val="26"/>
          <w:szCs w:val="26"/>
        </w:rPr>
        <w:t xml:space="preserve">used for plant protection purposes </w:t>
      </w:r>
      <w:r w:rsidR="008751A8" w:rsidRPr="006A3411">
        <w:rPr>
          <w:b/>
          <w:i/>
          <w:sz w:val="26"/>
          <w:szCs w:val="26"/>
        </w:rPr>
        <w:t xml:space="preserve">and macro-organisms </w:t>
      </w:r>
      <w:r w:rsidR="001679DD" w:rsidRPr="006A3411">
        <w:rPr>
          <w:b/>
          <w:i/>
          <w:sz w:val="26"/>
          <w:szCs w:val="26"/>
        </w:rPr>
        <w:t>of plant protection effect</w:t>
      </w:r>
      <w:r w:rsidR="001679DD" w:rsidRPr="006A3411">
        <w:rPr>
          <w:b/>
          <w:i/>
          <w:snapToGrid w:val="0"/>
          <w:sz w:val="26"/>
          <w:szCs w:val="26"/>
        </w:rPr>
        <w:t xml:space="preserve"> not qualified as </w:t>
      </w:r>
      <w:r w:rsidR="001679DD" w:rsidRPr="006A3411">
        <w:rPr>
          <w:b/>
          <w:i/>
          <w:iCs/>
          <w:sz w:val="26"/>
          <w:szCs w:val="26"/>
        </w:rPr>
        <w:t>plant protection products</w:t>
      </w:r>
      <w:r w:rsidR="001679DD" w:rsidRPr="006A3411">
        <w:rPr>
          <w:b/>
          <w:i/>
          <w:sz w:val="26"/>
          <w:szCs w:val="26"/>
        </w:rPr>
        <w:t xml:space="preserve"> </w:t>
      </w:r>
    </w:p>
    <w:p w:rsidR="000231AC" w:rsidRPr="006A3411" w:rsidRDefault="000231AC" w:rsidP="000231AC">
      <w:pPr>
        <w:jc w:val="center"/>
        <w:rPr>
          <w:b/>
        </w:rPr>
      </w:pPr>
      <w:r w:rsidRPr="006A3411">
        <w:rPr>
          <w:b/>
        </w:rPr>
        <w:t>PART A</w:t>
      </w:r>
    </w:p>
    <w:p w:rsidR="000231AC" w:rsidRPr="006A3411" w:rsidRDefault="000231AC" w:rsidP="000231AC">
      <w:pPr>
        <w:jc w:val="center"/>
        <w:rPr>
          <w:i/>
        </w:rPr>
      </w:pPr>
    </w:p>
    <w:p w:rsidR="00960CE4" w:rsidRPr="006A3411" w:rsidRDefault="008C5C2B" w:rsidP="000231AC">
      <w:pPr>
        <w:jc w:val="center"/>
        <w:rPr>
          <w:b/>
          <w:i/>
          <w:snapToGrid w:val="0"/>
          <w:sz w:val="26"/>
          <w:szCs w:val="26"/>
        </w:rPr>
      </w:pPr>
      <w:r w:rsidRPr="006A3411">
        <w:rPr>
          <w:b/>
          <w:i/>
          <w:snapToGrid w:val="0"/>
          <w:sz w:val="26"/>
          <w:szCs w:val="26"/>
        </w:rPr>
        <w:t xml:space="preserve">Requirements for the data </w:t>
      </w:r>
      <w:r w:rsidR="00290882" w:rsidRPr="006A3411">
        <w:rPr>
          <w:b/>
          <w:i/>
          <w:snapToGrid w:val="0"/>
          <w:sz w:val="26"/>
          <w:szCs w:val="26"/>
        </w:rPr>
        <w:t xml:space="preserve">to be submitted for the authorization of </w:t>
      </w:r>
    </w:p>
    <w:p w:rsidR="000231AC" w:rsidRPr="006A3411" w:rsidRDefault="00290882" w:rsidP="000231AC">
      <w:pPr>
        <w:jc w:val="center"/>
        <w:rPr>
          <w:i/>
          <w:szCs w:val="24"/>
        </w:rPr>
      </w:pPr>
      <w:r w:rsidRPr="006A3411">
        <w:rPr>
          <w:b/>
          <w:i/>
          <w:snapToGrid w:val="0"/>
          <w:sz w:val="26"/>
          <w:szCs w:val="26"/>
        </w:rPr>
        <w:t xml:space="preserve"> </w:t>
      </w:r>
      <w:r w:rsidRPr="006A3411">
        <w:rPr>
          <w:b/>
          <w:i/>
          <w:sz w:val="26"/>
          <w:szCs w:val="26"/>
        </w:rPr>
        <w:t>products</w:t>
      </w:r>
      <w:r w:rsidR="0074060A" w:rsidRPr="006A3411">
        <w:rPr>
          <w:b/>
          <w:i/>
          <w:sz w:val="26"/>
          <w:szCs w:val="26"/>
        </w:rPr>
        <w:t>,</w:t>
      </w:r>
      <w:r w:rsidRPr="006A3411">
        <w:rPr>
          <w:b/>
          <w:i/>
          <w:sz w:val="26"/>
          <w:szCs w:val="26"/>
        </w:rPr>
        <w:t xml:space="preserve"> </w:t>
      </w:r>
      <w:proofErr w:type="spellStart"/>
      <w:r w:rsidR="00960CE4" w:rsidRPr="006A3411">
        <w:rPr>
          <w:b/>
          <w:i/>
          <w:sz w:val="26"/>
          <w:szCs w:val="26"/>
        </w:rPr>
        <w:t>safeners</w:t>
      </w:r>
      <w:proofErr w:type="spellEnd"/>
      <w:r w:rsidR="00960CE4" w:rsidRPr="006A3411">
        <w:rPr>
          <w:b/>
          <w:i/>
          <w:sz w:val="26"/>
          <w:szCs w:val="26"/>
        </w:rPr>
        <w:t>, synergists, co-formulants, adjuvants</w:t>
      </w:r>
      <w:r w:rsidRPr="006A3411">
        <w:rPr>
          <w:b/>
          <w:i/>
          <w:sz w:val="26"/>
          <w:szCs w:val="26"/>
        </w:rPr>
        <w:t xml:space="preserve"> of plant protection effect</w:t>
      </w:r>
      <w:r w:rsidRPr="006A3411">
        <w:rPr>
          <w:b/>
          <w:i/>
          <w:snapToGrid w:val="0"/>
          <w:sz w:val="26"/>
          <w:szCs w:val="26"/>
        </w:rPr>
        <w:t xml:space="preserve"> not qualified as </w:t>
      </w:r>
      <w:r w:rsidRPr="006A3411">
        <w:rPr>
          <w:b/>
          <w:i/>
          <w:iCs/>
          <w:sz w:val="26"/>
          <w:szCs w:val="26"/>
        </w:rPr>
        <w:t>plant protection products</w:t>
      </w:r>
    </w:p>
    <w:p w:rsidR="000231AC" w:rsidRPr="006A3411" w:rsidRDefault="000231AC" w:rsidP="000231AC">
      <w:pPr>
        <w:jc w:val="center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1.</w:t>
      </w:r>
      <w:r w:rsidRPr="006A3411">
        <w:rPr>
          <w:i/>
        </w:rPr>
        <w:tab/>
      </w:r>
      <w:r w:rsidR="008B209D">
        <w:rPr>
          <w:i/>
        </w:rPr>
        <w:t>Gen</w:t>
      </w:r>
      <w:r w:rsidR="00A16CE1">
        <w:rPr>
          <w:i/>
        </w:rPr>
        <w:t>e</w:t>
      </w:r>
      <w:r w:rsidR="008B209D">
        <w:rPr>
          <w:i/>
        </w:rPr>
        <w:t>ral d</w:t>
      </w:r>
      <w:r w:rsidR="00C25BCC" w:rsidRPr="006A3411">
        <w:rPr>
          <w:i/>
          <w:szCs w:val="24"/>
        </w:rPr>
        <w:t>ata concerning the product</w:t>
      </w:r>
      <w:r w:rsidR="00C25BCC" w:rsidRPr="006A3411">
        <w:rPr>
          <w:i/>
        </w:rPr>
        <w:t xml:space="preserve"> 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</w:pPr>
      <w:r w:rsidRPr="006A3411">
        <w:t>1.1</w:t>
      </w:r>
      <w:r w:rsidRPr="006A3411">
        <w:tab/>
        <w:t>Applicant (name, address, etc.)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1.2</w:t>
      </w:r>
      <w:r w:rsidRPr="006A3411">
        <w:tab/>
        <w:t xml:space="preserve">Manufacturer of the </w:t>
      </w:r>
      <w:r w:rsidR="0096046A">
        <w:t>formulation</w:t>
      </w:r>
      <w:r w:rsidRPr="006A3411">
        <w:t xml:space="preserve"> and the active substance(s) (name, address, etc. including </w:t>
      </w:r>
      <w:r w:rsidR="00374485">
        <w:t>premises</w:t>
      </w:r>
      <w:r w:rsidRPr="006A3411">
        <w:t>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1.3</w:t>
      </w:r>
      <w:r w:rsidRPr="006A3411">
        <w:tab/>
        <w:t xml:space="preserve">Trade name or proposed trade name, and manufacturer’s development code number for the </w:t>
      </w:r>
      <w:r w:rsidR="0096046A">
        <w:t>formulation</w:t>
      </w:r>
      <w:r w:rsidRPr="006A3411">
        <w:t>, if appropriate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1.4</w:t>
      </w:r>
      <w:r w:rsidRPr="006A3411">
        <w:tab/>
        <w:t xml:space="preserve">Detailed qualitative information on the composition of the </w:t>
      </w:r>
      <w:r w:rsidR="0096046A">
        <w:t>formulation</w:t>
      </w:r>
      <w:r w:rsidRPr="006A3411">
        <w:t xml:space="preserve"> (active substance(s). impurities, </w:t>
      </w:r>
      <w:r w:rsidR="00EA3EE0" w:rsidRPr="006A3411">
        <w:t>additives</w:t>
      </w:r>
      <w:r w:rsidRPr="006A3411">
        <w:t xml:space="preserve">, inert components, etc.); active substance content with tolerance level </w:t>
      </w:r>
      <w:r w:rsidR="00234AFF">
        <w:t>(</w:t>
      </w:r>
      <w:r w:rsidRPr="006A3411">
        <w:t>in g/kg or g/l</w:t>
      </w:r>
      <w:r w:rsidR="00234AFF">
        <w:t>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1.5</w:t>
      </w:r>
      <w:r w:rsidRPr="006A3411">
        <w:tab/>
        <w:t xml:space="preserve">Physical state and nature of the </w:t>
      </w:r>
      <w:r w:rsidR="0096046A">
        <w:t>formulation</w:t>
      </w:r>
      <w:r w:rsidRPr="006A3411">
        <w:t xml:space="preserve"> (</w:t>
      </w:r>
      <w:proofErr w:type="spellStart"/>
      <w:r w:rsidRPr="006A3411">
        <w:t>emulsifiable</w:t>
      </w:r>
      <w:proofErr w:type="spellEnd"/>
      <w:r w:rsidRPr="006A3411">
        <w:t xml:space="preserve"> concentrate, </w:t>
      </w:r>
      <w:proofErr w:type="spellStart"/>
      <w:r w:rsidRPr="006A3411">
        <w:t>wettable</w:t>
      </w:r>
      <w:proofErr w:type="spellEnd"/>
      <w:r w:rsidRPr="006A3411">
        <w:t xml:space="preserve"> powder, solution</w:t>
      </w:r>
      <w:r w:rsidR="00234AFF">
        <w:t>,</w:t>
      </w:r>
      <w:r w:rsidRPr="006A3411">
        <w:t xml:space="preserve"> etc.)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1.6</w:t>
      </w:r>
      <w:r w:rsidRPr="006A3411">
        <w:tab/>
      </w:r>
      <w:r w:rsidR="00234AFF">
        <w:t>Function</w:t>
      </w:r>
      <w:r w:rsidRPr="006A3411">
        <w:t xml:space="preserve"> 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2.</w:t>
      </w:r>
      <w:r w:rsidRPr="006A3411">
        <w:rPr>
          <w:i/>
        </w:rPr>
        <w:tab/>
        <w:t>Physical</w:t>
      </w:r>
      <w:r w:rsidR="00677450">
        <w:rPr>
          <w:i/>
        </w:rPr>
        <w:t>,</w:t>
      </w:r>
      <w:r w:rsidRPr="006A3411">
        <w:rPr>
          <w:i/>
        </w:rPr>
        <w:t xml:space="preserve"> chemical and technical properties of the </w:t>
      </w:r>
      <w:r w:rsidR="002F76FA">
        <w:rPr>
          <w:i/>
        </w:rPr>
        <w:t>formulation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</w:p>
    <w:p w:rsidR="000231AC" w:rsidRPr="006A3411" w:rsidRDefault="000231AC" w:rsidP="000231AC">
      <w:pPr>
        <w:ind w:left="705" w:hanging="705"/>
        <w:jc w:val="both"/>
      </w:pPr>
      <w:r w:rsidRPr="006A3411">
        <w:t>2.1</w:t>
      </w:r>
      <w:r w:rsidRPr="006A3411">
        <w:tab/>
        <w:t>Appearance (colour and odour)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2.2</w:t>
      </w:r>
      <w:r w:rsidRPr="006A3411">
        <w:tab/>
      </w:r>
      <w:r w:rsidR="002F76FA">
        <w:t>Risk of e</w:t>
      </w:r>
      <w:r w:rsidRPr="006A3411">
        <w:t>xplosi</w:t>
      </w:r>
      <w:r w:rsidR="002F76FA">
        <w:t>on</w:t>
      </w:r>
      <w:r w:rsidRPr="006A3411">
        <w:t xml:space="preserve"> and oxidizing properties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2.3</w:t>
      </w:r>
      <w:r w:rsidRPr="006A3411">
        <w:tab/>
        <w:t>Flash point and other indications of flammability or spontaneous ignition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2.4</w:t>
      </w:r>
      <w:r w:rsidRPr="006A3411">
        <w:tab/>
        <w:t>Acidi</w:t>
      </w:r>
      <w:r w:rsidR="002F76FA">
        <w:t>c</w:t>
      </w:r>
      <w:r w:rsidRPr="006A3411">
        <w:t>/alkalin</w:t>
      </w:r>
      <w:r w:rsidR="002F76FA">
        <w:t>e chemical reaction</w:t>
      </w:r>
      <w:r w:rsidRPr="006A3411">
        <w:t xml:space="preserve"> and pH value (1% </w:t>
      </w:r>
      <w:r w:rsidR="002F76FA">
        <w:t xml:space="preserve">concentration </w:t>
      </w:r>
      <w:r w:rsidRPr="006A3411">
        <w:t>in water)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2.5</w:t>
      </w:r>
      <w:r w:rsidRPr="006A3411">
        <w:tab/>
        <w:t>Viscosity, surface tension</w:t>
      </w:r>
    </w:p>
    <w:p w:rsidR="000231AC" w:rsidRPr="006A3411" w:rsidRDefault="000231AC" w:rsidP="000231AC">
      <w:pPr>
        <w:numPr>
          <w:ilvl w:val="0"/>
          <w:numId w:val="1"/>
        </w:numPr>
        <w:tabs>
          <w:tab w:val="left" w:pos="705"/>
        </w:tabs>
        <w:ind w:left="705" w:hanging="705"/>
        <w:jc w:val="both"/>
      </w:pPr>
      <w:r w:rsidRPr="006A3411">
        <w:t>Relative density</w:t>
      </w:r>
    </w:p>
    <w:p w:rsidR="000231AC" w:rsidRPr="006A3411" w:rsidRDefault="000231AC" w:rsidP="000231AC">
      <w:pPr>
        <w:numPr>
          <w:ilvl w:val="0"/>
          <w:numId w:val="2"/>
        </w:numPr>
        <w:tabs>
          <w:tab w:val="left" w:pos="705"/>
        </w:tabs>
        <w:ind w:left="705" w:hanging="705"/>
        <w:jc w:val="both"/>
      </w:pPr>
      <w:r w:rsidRPr="006A3411">
        <w:t xml:space="preserve">Corrosiveness 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2.8</w:t>
      </w:r>
      <w:r w:rsidRPr="006A3411">
        <w:tab/>
        <w:t>Storage stability - stability and s</w:t>
      </w:r>
      <w:r w:rsidR="00664366" w:rsidRPr="006A3411">
        <w:t>h</w:t>
      </w:r>
      <w:r w:rsidRPr="006A3411">
        <w:t>elf-life; effects of light, temperature and humidity on technical characteristic</w:t>
      </w:r>
      <w:r w:rsidR="006446F5">
        <w:t>s</w:t>
      </w:r>
      <w:r w:rsidRPr="006A3411">
        <w:t xml:space="preserve"> of the </w:t>
      </w:r>
      <w:r w:rsidR="006446F5">
        <w:t xml:space="preserve">plant protection </w:t>
      </w:r>
      <w:r w:rsidRPr="006A3411">
        <w:t>product</w:t>
      </w:r>
    </w:p>
    <w:p w:rsidR="000231AC" w:rsidRPr="006A3411" w:rsidRDefault="000231AC" w:rsidP="000231AC">
      <w:pPr>
        <w:ind w:left="993" w:hanging="993"/>
        <w:jc w:val="both"/>
      </w:pPr>
      <w:r w:rsidRPr="006A3411">
        <w:t>2.8.1</w:t>
      </w:r>
      <w:r w:rsidRPr="006A3411">
        <w:tab/>
        <w:t xml:space="preserve">for solid formulations: at </w:t>
      </w:r>
      <w:r w:rsidR="00740560">
        <w:t>high</w:t>
      </w:r>
      <w:r w:rsidRPr="006A3411">
        <w:t xml:space="preserve"> temperature</w:t>
      </w:r>
    </w:p>
    <w:p w:rsidR="000231AC" w:rsidRPr="006A3411" w:rsidRDefault="000231AC" w:rsidP="000231AC">
      <w:pPr>
        <w:ind w:left="993" w:hanging="993"/>
        <w:jc w:val="both"/>
      </w:pPr>
      <w:r w:rsidRPr="006A3411">
        <w:t>2.8.2</w:t>
      </w:r>
      <w:r w:rsidRPr="006A3411">
        <w:tab/>
        <w:t xml:space="preserve">for liquid formulations: at low temperature, at </w:t>
      </w:r>
      <w:r w:rsidR="00740560">
        <w:t>high</w:t>
      </w:r>
      <w:r w:rsidRPr="006A3411">
        <w:t xml:space="preserve"> temperature</w:t>
      </w:r>
    </w:p>
    <w:p w:rsidR="000231AC" w:rsidRPr="006A3411" w:rsidRDefault="005521B8" w:rsidP="000231AC">
      <w:pPr>
        <w:tabs>
          <w:tab w:val="left" w:pos="705"/>
        </w:tabs>
        <w:jc w:val="both"/>
      </w:pPr>
      <w:r w:rsidRPr="006A3411">
        <w:t xml:space="preserve">Data on physical and chemical properties necessary for authorization shall be submitted </w:t>
      </w:r>
      <w:r w:rsidR="00A2054C" w:rsidRPr="006A3411">
        <w:t>in agreeme</w:t>
      </w:r>
      <w:r w:rsidR="002437B3" w:rsidRPr="006A3411">
        <w:t>nt with the competent authority.</w:t>
      </w:r>
    </w:p>
    <w:p w:rsidR="000231AC" w:rsidRPr="006A3411" w:rsidRDefault="000231AC" w:rsidP="000231AC">
      <w:pPr>
        <w:ind w:left="709" w:hanging="709"/>
        <w:jc w:val="both"/>
      </w:pPr>
      <w:r w:rsidRPr="006A3411">
        <w:t>2.</w:t>
      </w:r>
      <w:r w:rsidR="0094097D" w:rsidRPr="006A3411">
        <w:t>9.</w:t>
      </w:r>
      <w:r w:rsidRPr="006A3411">
        <w:tab/>
        <w:t xml:space="preserve">Physical and chemical compatibility with other products </w:t>
      </w:r>
      <w:r w:rsidR="006F727F">
        <w:t xml:space="preserve">the authorisation for use of which is </w:t>
      </w:r>
      <w:r w:rsidR="00867986">
        <w:t>proposed</w:t>
      </w:r>
    </w:p>
    <w:p w:rsidR="000231AC" w:rsidRPr="006A3411" w:rsidRDefault="000231AC" w:rsidP="000231AC">
      <w:pPr>
        <w:ind w:left="709" w:hanging="709"/>
        <w:jc w:val="both"/>
      </w:pPr>
      <w:r w:rsidRPr="006A3411">
        <w:t>2.1</w:t>
      </w:r>
      <w:r w:rsidR="0094097D" w:rsidRPr="006A3411">
        <w:t>0</w:t>
      </w:r>
      <w:r w:rsidRPr="006A3411">
        <w:tab/>
        <w:t xml:space="preserve">Wetting, adherence and distribution </w:t>
      </w:r>
      <w:r w:rsidR="00510B4C" w:rsidRPr="006A3411">
        <w:t>on</w:t>
      </w:r>
      <w:r w:rsidR="00A50D00" w:rsidRPr="006A3411">
        <w:t xml:space="preserve"> </w:t>
      </w:r>
      <w:r w:rsidRPr="006A3411">
        <w:t>target plants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3.</w:t>
      </w:r>
      <w:r w:rsidRPr="006A3411">
        <w:rPr>
          <w:i/>
        </w:rPr>
        <w:tab/>
        <w:t>Data on application</w:t>
      </w:r>
    </w:p>
    <w:p w:rsidR="000231AC" w:rsidRPr="006A3411" w:rsidRDefault="000231AC" w:rsidP="000231AC">
      <w:pPr>
        <w:ind w:left="705" w:hanging="705"/>
        <w:jc w:val="both"/>
      </w:pPr>
    </w:p>
    <w:p w:rsidR="000231AC" w:rsidRPr="006A3411" w:rsidRDefault="000231AC" w:rsidP="000231AC">
      <w:pPr>
        <w:ind w:left="705" w:hanging="705"/>
        <w:jc w:val="both"/>
      </w:pPr>
      <w:r w:rsidRPr="006A3411">
        <w:t>3.1</w:t>
      </w:r>
      <w:r w:rsidRPr="006A3411">
        <w:tab/>
        <w:t xml:space="preserve">Field of use </w:t>
      </w:r>
      <w:r w:rsidR="00AA016C">
        <w:t>(</w:t>
      </w:r>
      <w:r w:rsidRPr="006A3411">
        <w:t xml:space="preserve">e.g. field, glasshouse, </w:t>
      </w:r>
      <w:r w:rsidR="00AA016C">
        <w:t xml:space="preserve">food and </w:t>
      </w:r>
      <w:r w:rsidRPr="006A3411">
        <w:t>feed storage, home garden</w:t>
      </w:r>
      <w:r w:rsidR="00AA016C">
        <w:t>)</w:t>
      </w:r>
      <w:r w:rsidRPr="006A3411">
        <w:t xml:space="preserve"> </w:t>
      </w:r>
    </w:p>
    <w:p w:rsidR="000231AC" w:rsidRPr="006A3411" w:rsidRDefault="000231AC" w:rsidP="000231AC">
      <w:pPr>
        <w:ind w:left="705" w:hanging="705"/>
        <w:jc w:val="both"/>
      </w:pPr>
      <w:r w:rsidRPr="006A3411">
        <w:t>3.2</w:t>
      </w:r>
      <w:r w:rsidRPr="006A3411">
        <w:tab/>
        <w:t>Effects on pests</w:t>
      </w:r>
    </w:p>
    <w:p w:rsidR="000231AC" w:rsidRPr="006A3411" w:rsidRDefault="000231AC" w:rsidP="000231AC">
      <w:pPr>
        <w:ind w:left="705" w:hanging="705"/>
        <w:jc w:val="both"/>
      </w:pPr>
      <w:r w:rsidRPr="006A3411">
        <w:lastRenderedPageBreak/>
        <w:t>3.3</w:t>
      </w:r>
      <w:r w:rsidRPr="006A3411">
        <w:tab/>
        <w:t xml:space="preserve">Details of intended use </w:t>
      </w:r>
      <w:r w:rsidR="00867986">
        <w:t>(</w:t>
      </w:r>
      <w:r w:rsidRPr="006A3411">
        <w:t xml:space="preserve">e.g. types of </w:t>
      </w:r>
      <w:r w:rsidR="00867986">
        <w:t>harmful organisms</w:t>
      </w:r>
      <w:r w:rsidRPr="006A3411">
        <w:t xml:space="preserve"> </w:t>
      </w:r>
      <w:r w:rsidR="00867986">
        <w:t xml:space="preserve">to be </w:t>
      </w:r>
      <w:r w:rsidRPr="006A3411">
        <w:t xml:space="preserve">controlled and/or </w:t>
      </w:r>
      <w:r w:rsidR="0052355F" w:rsidRPr="006A3411">
        <w:t>plants</w:t>
      </w:r>
      <w:r w:rsidR="00867986">
        <w:t xml:space="preserve"> or</w:t>
      </w:r>
      <w:r w:rsidR="0052355F" w:rsidRPr="006A3411">
        <w:t xml:space="preserve"> </w:t>
      </w:r>
      <w:r w:rsidRPr="006A3411">
        <w:t>plant products to be protected</w:t>
      </w:r>
      <w:r w:rsidR="00867986">
        <w:t>)</w:t>
      </w:r>
    </w:p>
    <w:p w:rsidR="000231AC" w:rsidRPr="006A3411" w:rsidRDefault="000231AC" w:rsidP="000231AC">
      <w:pPr>
        <w:ind w:left="705" w:hanging="705"/>
        <w:jc w:val="both"/>
      </w:pPr>
      <w:r w:rsidRPr="006A3411">
        <w:t>3.4</w:t>
      </w:r>
      <w:r w:rsidRPr="006A3411">
        <w:tab/>
      </w:r>
      <w:r w:rsidR="00B32C69">
        <w:t>If</w:t>
      </w:r>
      <w:r w:rsidRPr="006A3411">
        <w:t xml:space="preserve"> necessary, in the light of the test results, any specific agricultural, </w:t>
      </w:r>
      <w:r w:rsidR="00B32C69">
        <w:t>phytosanitary</w:t>
      </w:r>
      <w:r w:rsidRPr="006A3411">
        <w:t xml:space="preserve"> and/or environmental </w:t>
      </w:r>
      <w:r w:rsidR="00B32C69">
        <w:t>criteria</w:t>
      </w:r>
      <w:r w:rsidRPr="006A3411">
        <w:t xml:space="preserve"> which </w:t>
      </w:r>
      <w:r w:rsidR="004B38DD">
        <w:t>are</w:t>
      </w:r>
      <w:r w:rsidR="00B32C69">
        <w:t xml:space="preserve"> condition</w:t>
      </w:r>
      <w:r w:rsidR="004B38DD">
        <w:t>s</w:t>
      </w:r>
      <w:r w:rsidR="00B32C69">
        <w:t xml:space="preserve"> or obstacle to the use of </w:t>
      </w:r>
      <w:r w:rsidRPr="006A3411">
        <w:t xml:space="preserve">the </w:t>
      </w:r>
      <w:r w:rsidR="00B32C69">
        <w:t>formulation</w:t>
      </w:r>
    </w:p>
    <w:p w:rsidR="000231AC" w:rsidRPr="006A3411" w:rsidRDefault="000231AC" w:rsidP="000231AC">
      <w:pPr>
        <w:ind w:left="705" w:hanging="705"/>
        <w:jc w:val="both"/>
      </w:pPr>
      <w:r w:rsidRPr="006A3411">
        <w:t>3.5</w:t>
      </w:r>
      <w:r w:rsidRPr="006A3411">
        <w:tab/>
        <w:t>Application rate</w:t>
      </w:r>
    </w:p>
    <w:p w:rsidR="000231AC" w:rsidRPr="006A3411" w:rsidRDefault="000231AC" w:rsidP="000231AC">
      <w:pPr>
        <w:ind w:left="705" w:hanging="705"/>
        <w:jc w:val="both"/>
      </w:pPr>
      <w:r w:rsidRPr="006A3411">
        <w:t>3.6</w:t>
      </w:r>
      <w:r w:rsidRPr="006A3411">
        <w:tab/>
        <w:t xml:space="preserve">Concentration of active substance in material used (e.g. in the diluted spray, bait or </w:t>
      </w:r>
      <w:r w:rsidR="009273E0" w:rsidRPr="006A3411">
        <w:t xml:space="preserve">on the </w:t>
      </w:r>
      <w:r w:rsidRPr="006A3411">
        <w:t>treated seed)</w:t>
      </w:r>
    </w:p>
    <w:p w:rsidR="000231AC" w:rsidRPr="006A3411" w:rsidRDefault="000231AC" w:rsidP="000231AC">
      <w:pPr>
        <w:ind w:left="705" w:hanging="705"/>
        <w:jc w:val="both"/>
      </w:pPr>
      <w:r w:rsidRPr="006A3411">
        <w:t>3.7</w:t>
      </w:r>
      <w:r w:rsidRPr="006A3411">
        <w:tab/>
        <w:t>Method of application</w:t>
      </w:r>
    </w:p>
    <w:p w:rsidR="000231AC" w:rsidRPr="006A3411" w:rsidRDefault="000231AC" w:rsidP="000231AC">
      <w:pPr>
        <w:ind w:left="705" w:hanging="705"/>
        <w:jc w:val="both"/>
      </w:pPr>
      <w:r w:rsidRPr="006A3411">
        <w:t>3.8</w:t>
      </w:r>
      <w:r w:rsidRPr="006A3411">
        <w:tab/>
        <w:t>Number and timing of applications and duration of protection</w:t>
      </w:r>
    </w:p>
    <w:p w:rsidR="000231AC" w:rsidRPr="006A3411" w:rsidRDefault="000231AC" w:rsidP="000231AC">
      <w:pPr>
        <w:ind w:left="705" w:hanging="705"/>
        <w:jc w:val="both"/>
      </w:pPr>
      <w:r w:rsidRPr="006A3411">
        <w:t>3.9</w:t>
      </w:r>
      <w:r w:rsidRPr="006A3411">
        <w:tab/>
        <w:t>Necessary waiting periods or other precautions to avoid phytotoxic effects on succeeding crops</w:t>
      </w:r>
    </w:p>
    <w:p w:rsidR="000231AC" w:rsidRPr="006A3411" w:rsidRDefault="000231AC" w:rsidP="000231AC">
      <w:pPr>
        <w:ind w:left="705" w:hanging="705"/>
        <w:jc w:val="both"/>
      </w:pPr>
      <w:r w:rsidRPr="006A3411">
        <w:t>3.10</w:t>
      </w:r>
      <w:r w:rsidRPr="006A3411">
        <w:tab/>
        <w:t>Proposed instructions for use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4.</w:t>
      </w:r>
      <w:r w:rsidRPr="006A3411">
        <w:rPr>
          <w:i/>
        </w:rPr>
        <w:tab/>
        <w:t>Further information on the product</w:t>
      </w:r>
    </w:p>
    <w:p w:rsidR="000231AC" w:rsidRPr="006A3411" w:rsidRDefault="000231AC" w:rsidP="000231AC">
      <w:pPr>
        <w:ind w:left="705" w:hanging="705"/>
        <w:jc w:val="both"/>
      </w:pPr>
    </w:p>
    <w:p w:rsidR="000231AC" w:rsidRPr="006A3411" w:rsidRDefault="000231AC" w:rsidP="000231AC">
      <w:pPr>
        <w:ind w:left="705" w:hanging="705"/>
        <w:jc w:val="both"/>
      </w:pPr>
      <w:r w:rsidRPr="006A3411">
        <w:t>4.1</w:t>
      </w:r>
      <w:r w:rsidRPr="006A3411">
        <w:tab/>
        <w:t>Packagin</w:t>
      </w:r>
      <w:r w:rsidR="00776455" w:rsidRPr="006A3411">
        <w:t>g (type, materials, size, etc.)</w:t>
      </w:r>
    </w:p>
    <w:p w:rsidR="000231AC" w:rsidRPr="006A3411" w:rsidRDefault="000231AC" w:rsidP="000231AC">
      <w:pPr>
        <w:ind w:left="705" w:hanging="705"/>
        <w:jc w:val="both"/>
      </w:pPr>
      <w:r w:rsidRPr="006A3411">
        <w:t>4.2</w:t>
      </w:r>
      <w:r w:rsidRPr="006A3411">
        <w:tab/>
        <w:t>Procedures for cleaning application equipment</w:t>
      </w:r>
    </w:p>
    <w:p w:rsidR="000231AC" w:rsidRPr="006A3411" w:rsidRDefault="000231AC" w:rsidP="000231AC">
      <w:pPr>
        <w:ind w:left="705" w:hanging="705"/>
        <w:jc w:val="both"/>
      </w:pPr>
      <w:r w:rsidRPr="006A3411">
        <w:t>4.3</w:t>
      </w:r>
      <w:r w:rsidRPr="006A3411">
        <w:tab/>
      </w:r>
      <w:r w:rsidR="005F3F04">
        <w:t>W</w:t>
      </w:r>
      <w:r w:rsidR="005F3F04" w:rsidRPr="006A3411">
        <w:t xml:space="preserve">aiting periods </w:t>
      </w:r>
      <w:r w:rsidR="005F3F04">
        <w:t>(r</w:t>
      </w:r>
      <w:r w:rsidRPr="006A3411">
        <w:t>e-entry</w:t>
      </w:r>
      <w:r w:rsidR="005F3F04">
        <w:t xml:space="preserve"> time, pre-harvest interval)</w:t>
      </w:r>
      <w:r w:rsidRPr="006A3411">
        <w:t>, or other precaution</w:t>
      </w:r>
      <w:r w:rsidR="005F3F04">
        <w:t>ary measure</w:t>
      </w:r>
      <w:r w:rsidRPr="006A3411">
        <w:t>s to protect humans and animals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4.4</w:t>
      </w:r>
      <w:r w:rsidRPr="006A3411">
        <w:tab/>
        <w:t>Recommended methods and precautions concerning handling, storage, transport or fire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4.5</w:t>
      </w:r>
      <w:r w:rsidRPr="006A3411">
        <w:tab/>
        <w:t>Emergency measures in case of accident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4.6</w:t>
      </w:r>
      <w:r w:rsidRPr="006A3411">
        <w:tab/>
        <w:t>Identity of combustion products relevant to cases of fire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4.7</w:t>
      </w:r>
      <w:r w:rsidRPr="006A3411">
        <w:tab/>
        <w:t xml:space="preserve">Procedures for destruction or decontamination of the </w:t>
      </w:r>
      <w:r w:rsidR="005F3F04">
        <w:t xml:space="preserve">plant protection </w:t>
      </w:r>
      <w:r w:rsidRPr="006A3411">
        <w:t xml:space="preserve">product and </w:t>
      </w:r>
      <w:r w:rsidR="006A12A2">
        <w:t>the</w:t>
      </w:r>
      <w:r w:rsidRPr="006A3411">
        <w:t xml:space="preserve"> packing</w:t>
      </w:r>
    </w:p>
    <w:p w:rsidR="000231AC" w:rsidRPr="006A3411" w:rsidRDefault="000231AC" w:rsidP="000231AC">
      <w:pPr>
        <w:ind w:left="993" w:hanging="993"/>
        <w:jc w:val="both"/>
      </w:pPr>
      <w:r w:rsidRPr="006A3411">
        <w:t>4.7.1</w:t>
      </w:r>
      <w:r w:rsidRPr="006A3411">
        <w:tab/>
        <w:t xml:space="preserve">Possibility of </w:t>
      </w:r>
      <w:r w:rsidR="00106CFC" w:rsidRPr="006A3411">
        <w:t>destruction</w:t>
      </w:r>
      <w:r w:rsidR="00BD47D7" w:rsidRPr="006A3411">
        <w:t xml:space="preserve"> </w:t>
      </w:r>
    </w:p>
    <w:p w:rsidR="000231AC" w:rsidRPr="006A3411" w:rsidRDefault="000231AC" w:rsidP="000231AC">
      <w:pPr>
        <w:ind w:left="993" w:hanging="993"/>
        <w:jc w:val="both"/>
      </w:pPr>
      <w:r w:rsidRPr="006A3411">
        <w:t>4.7.2</w:t>
      </w:r>
      <w:r w:rsidRPr="006A3411">
        <w:tab/>
        <w:t>Controlled discharge</w:t>
      </w:r>
    </w:p>
    <w:p w:rsidR="000231AC" w:rsidRPr="006A3411" w:rsidRDefault="000231AC" w:rsidP="000231AC">
      <w:pPr>
        <w:ind w:left="993" w:hanging="993"/>
        <w:jc w:val="both"/>
      </w:pPr>
      <w:r w:rsidRPr="006A3411">
        <w:t>4.7.3</w:t>
      </w:r>
      <w:r w:rsidRPr="006A3411">
        <w:tab/>
        <w:t>Controlled incineration</w:t>
      </w:r>
    </w:p>
    <w:p w:rsidR="000231AC" w:rsidRPr="006A3411" w:rsidRDefault="000231AC" w:rsidP="000231AC">
      <w:pPr>
        <w:ind w:left="993" w:hanging="993"/>
        <w:jc w:val="both"/>
      </w:pPr>
      <w:r w:rsidRPr="006A3411">
        <w:t>4.7.4</w:t>
      </w:r>
      <w:r w:rsidRPr="006A3411">
        <w:tab/>
        <w:t>Water purification</w:t>
      </w:r>
    </w:p>
    <w:p w:rsidR="000231AC" w:rsidRPr="006A3411" w:rsidRDefault="000231AC" w:rsidP="000231AC">
      <w:pPr>
        <w:ind w:left="993" w:hanging="993"/>
        <w:jc w:val="both"/>
      </w:pPr>
      <w:r w:rsidRPr="006A3411">
        <w:t>4.7.5</w:t>
      </w:r>
      <w:r w:rsidRPr="006A3411">
        <w:tab/>
        <w:t>Others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5.</w:t>
      </w:r>
      <w:r w:rsidRPr="006A3411">
        <w:rPr>
          <w:i/>
        </w:rPr>
        <w:tab/>
        <w:t>Analytical methods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</w:p>
    <w:p w:rsidR="000231AC" w:rsidRPr="006A3411" w:rsidRDefault="000231AC" w:rsidP="005C649E">
      <w:pPr>
        <w:tabs>
          <w:tab w:val="left" w:pos="705"/>
        </w:tabs>
        <w:ind w:left="705" w:hanging="705"/>
        <w:jc w:val="both"/>
      </w:pPr>
      <w:r w:rsidRPr="006A3411">
        <w:t>5.1.</w:t>
      </w:r>
      <w:r w:rsidRPr="006A3411">
        <w:tab/>
      </w:r>
      <w:r w:rsidR="00282A62" w:rsidRPr="006A3411">
        <w:t>Validated a</w:t>
      </w:r>
      <w:r w:rsidRPr="006A3411">
        <w:t>nalytical method</w:t>
      </w:r>
      <w:r w:rsidR="00282A62" w:rsidRPr="006A3411">
        <w:t>(</w:t>
      </w:r>
      <w:r w:rsidRPr="006A3411">
        <w:t>s</w:t>
      </w:r>
      <w:r w:rsidR="00282A62" w:rsidRPr="006A3411">
        <w:t>)</w:t>
      </w:r>
      <w:r w:rsidRPr="006A3411">
        <w:t xml:space="preserve"> for </w:t>
      </w:r>
      <w:r w:rsidR="00282A62" w:rsidRPr="006A3411">
        <w:t xml:space="preserve">testing active substance(s) </w:t>
      </w:r>
    </w:p>
    <w:p w:rsidR="000231AC" w:rsidRPr="006A3411" w:rsidRDefault="005C649E" w:rsidP="000E09D1">
      <w:pPr>
        <w:tabs>
          <w:tab w:val="left" w:pos="705"/>
        </w:tabs>
        <w:ind w:left="720" w:hanging="720"/>
        <w:jc w:val="both"/>
      </w:pPr>
      <w:r w:rsidRPr="006A3411">
        <w:t>5.2</w:t>
      </w:r>
      <w:r w:rsidR="000231AC" w:rsidRPr="006A3411">
        <w:t>.</w:t>
      </w:r>
      <w:r w:rsidR="000231AC" w:rsidRPr="006A3411">
        <w:tab/>
        <w:t xml:space="preserve">Analytical method(s) </w:t>
      </w:r>
      <w:r w:rsidRPr="006A3411">
        <w:t xml:space="preserve">including recovery rates and the limits of determinations for </w:t>
      </w:r>
      <w:r w:rsidR="006A12A2">
        <w:t xml:space="preserve">pesticide </w:t>
      </w:r>
      <w:r w:rsidRPr="006A3411">
        <w:t xml:space="preserve">residues 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6.</w:t>
      </w:r>
      <w:r w:rsidRPr="006A3411">
        <w:rPr>
          <w:i/>
        </w:rPr>
        <w:tab/>
        <w:t>Efficacy data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6.1</w:t>
      </w:r>
      <w:r w:rsidRPr="006A3411">
        <w:tab/>
      </w:r>
      <w:r w:rsidR="00AE7CF3" w:rsidRPr="006A3411">
        <w:t>Results of f</w:t>
      </w:r>
      <w:r w:rsidRPr="006A3411">
        <w:t xml:space="preserve">ield </w:t>
      </w:r>
      <w:r w:rsidR="00816D76">
        <w:t>trials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6.</w:t>
      </w:r>
      <w:r w:rsidR="00AE7CF3" w:rsidRPr="006A3411">
        <w:t>2</w:t>
      </w:r>
      <w:r w:rsidRPr="006A3411">
        <w:tab/>
        <w:t xml:space="preserve">Phytotoxicity to </w:t>
      </w:r>
      <w:r w:rsidR="00816D76">
        <w:t>treated</w:t>
      </w:r>
      <w:r w:rsidRPr="006A3411">
        <w:t xml:space="preserve"> plants (including different </w:t>
      </w:r>
      <w:r w:rsidR="00AE7CF3" w:rsidRPr="006A3411">
        <w:t>crops</w:t>
      </w:r>
      <w:r w:rsidRPr="006A3411">
        <w:t xml:space="preserve">), or to </w:t>
      </w:r>
      <w:r w:rsidR="00816D76">
        <w:t>treated</w:t>
      </w:r>
      <w:r w:rsidRPr="006A3411">
        <w:t xml:space="preserve"> plant products</w:t>
      </w:r>
    </w:p>
    <w:p w:rsidR="000231AC" w:rsidRPr="006A3411" w:rsidRDefault="00AE7CF3" w:rsidP="000231AC">
      <w:pPr>
        <w:tabs>
          <w:tab w:val="left" w:pos="705"/>
        </w:tabs>
        <w:ind w:left="705" w:hanging="705"/>
        <w:jc w:val="both"/>
      </w:pPr>
      <w:r w:rsidRPr="006A3411">
        <w:t>6.3</w:t>
      </w:r>
      <w:r w:rsidR="000231AC" w:rsidRPr="006A3411">
        <w:tab/>
        <w:t xml:space="preserve">Observations on undesirable or unintended side-effects, e.g. on beneficial and other non-target organisms, on succeeding crops, other plants or treated plant </w:t>
      </w:r>
      <w:r w:rsidR="00816D76" w:rsidRPr="006A3411">
        <w:t xml:space="preserve">parts </w:t>
      </w:r>
      <w:r w:rsidR="000231AC" w:rsidRPr="006A3411">
        <w:t xml:space="preserve">used for propagating purposes (e.g. seeds, </w:t>
      </w:r>
      <w:r w:rsidR="00816D76">
        <w:t xml:space="preserve">twigs, </w:t>
      </w:r>
      <w:r w:rsidR="000231AC" w:rsidRPr="006A3411">
        <w:t>cuttings)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6.</w:t>
      </w:r>
      <w:r w:rsidR="00AE7CF3" w:rsidRPr="006A3411">
        <w:t>4</w:t>
      </w:r>
      <w:r w:rsidRPr="006A3411">
        <w:tab/>
        <w:t>Summary and evaluation of data under points 6.1 to 6.</w:t>
      </w:r>
      <w:r w:rsidR="00AE7CF3" w:rsidRPr="006A3411">
        <w:t>3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231AC">
      <w:pPr>
        <w:jc w:val="both"/>
        <w:rPr>
          <w:i/>
        </w:rPr>
      </w:pPr>
      <w:r w:rsidRPr="006A3411">
        <w:rPr>
          <w:i/>
        </w:rPr>
        <w:t>7.</w:t>
      </w:r>
      <w:r w:rsidRPr="006A3411">
        <w:rPr>
          <w:i/>
        </w:rPr>
        <w:tab/>
        <w:t xml:space="preserve">Toxicological </w:t>
      </w:r>
      <w:r w:rsidR="00676699">
        <w:rPr>
          <w:i/>
        </w:rPr>
        <w:t>data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  <w:r w:rsidRPr="006A3411">
        <w:t>7.1</w:t>
      </w:r>
      <w:r w:rsidRPr="006A3411">
        <w:tab/>
        <w:t>Acute toxicity</w:t>
      </w:r>
    </w:p>
    <w:p w:rsidR="000231AC" w:rsidRPr="006A3411" w:rsidRDefault="000231AC" w:rsidP="000231AC">
      <w:pPr>
        <w:ind w:left="993" w:hanging="993"/>
        <w:jc w:val="both"/>
      </w:pPr>
      <w:r w:rsidRPr="006A3411">
        <w:t>7.1.1</w:t>
      </w:r>
      <w:r w:rsidRPr="006A3411">
        <w:tab/>
        <w:t>Oral</w:t>
      </w:r>
    </w:p>
    <w:p w:rsidR="000231AC" w:rsidRPr="006A3411" w:rsidRDefault="000231AC" w:rsidP="000231AC">
      <w:pPr>
        <w:ind w:left="993" w:hanging="993"/>
        <w:jc w:val="both"/>
      </w:pPr>
      <w:r w:rsidRPr="006A3411">
        <w:t>7.1.2</w:t>
      </w:r>
      <w:r w:rsidRPr="006A3411">
        <w:tab/>
      </w:r>
      <w:r w:rsidR="00676699">
        <w:t>Dermal</w:t>
      </w:r>
      <w:r w:rsidR="007C5B72" w:rsidRPr="006A3411">
        <w:t xml:space="preserve"> </w:t>
      </w:r>
    </w:p>
    <w:p w:rsidR="000231AC" w:rsidRPr="006A3411" w:rsidRDefault="000231AC" w:rsidP="000231AC">
      <w:pPr>
        <w:ind w:left="993" w:hanging="993"/>
        <w:jc w:val="both"/>
      </w:pPr>
      <w:r w:rsidRPr="006A3411">
        <w:lastRenderedPageBreak/>
        <w:t>7.1.3</w:t>
      </w:r>
      <w:r w:rsidRPr="006A3411">
        <w:tab/>
        <w:t>Inhalation</w:t>
      </w:r>
    </w:p>
    <w:p w:rsidR="000231AC" w:rsidRPr="006A3411" w:rsidRDefault="000231AC" w:rsidP="000231AC">
      <w:pPr>
        <w:ind w:left="993" w:hanging="993"/>
        <w:jc w:val="both"/>
      </w:pPr>
      <w:r w:rsidRPr="006A3411">
        <w:t>7.1.4</w:t>
      </w:r>
      <w:r w:rsidRPr="006A3411">
        <w:tab/>
        <w:t>Skin and eye irritation</w:t>
      </w:r>
    </w:p>
    <w:p w:rsidR="000231AC" w:rsidRPr="006A3411" w:rsidRDefault="000231AC" w:rsidP="000231AC">
      <w:pPr>
        <w:ind w:left="993" w:hanging="993"/>
        <w:jc w:val="both"/>
      </w:pPr>
      <w:r w:rsidRPr="006A3411">
        <w:t>7.1.5</w:t>
      </w:r>
      <w:r w:rsidRPr="006A3411">
        <w:tab/>
        <w:t>Skin sensitisation</w:t>
      </w:r>
    </w:p>
    <w:p w:rsidR="000231AC" w:rsidRPr="006A3411" w:rsidRDefault="000231AC" w:rsidP="000231AC">
      <w:pPr>
        <w:ind w:left="993" w:hanging="993"/>
        <w:jc w:val="both"/>
      </w:pPr>
      <w:r w:rsidRPr="006A3411">
        <w:t>7.1.6</w:t>
      </w:r>
      <w:r w:rsidRPr="006A3411">
        <w:tab/>
        <w:t xml:space="preserve">Where appropriate, acute dermal toxicity, skin and eye irritation for combinations of </w:t>
      </w:r>
      <w:r w:rsidR="00676699">
        <w:t xml:space="preserve">plant protection </w:t>
      </w:r>
      <w:r w:rsidRPr="006A3411">
        <w:t xml:space="preserve">products for which </w:t>
      </w:r>
      <w:r w:rsidR="00ED237A" w:rsidRPr="006A3411">
        <w:t xml:space="preserve">authorization </w:t>
      </w:r>
      <w:r w:rsidR="00676699" w:rsidRPr="006A3411">
        <w:t xml:space="preserve">for use </w:t>
      </w:r>
      <w:r w:rsidRPr="006A3411">
        <w:t>is sought in such combinations</w:t>
      </w:r>
    </w:p>
    <w:p w:rsidR="000231AC" w:rsidRPr="006A3411" w:rsidRDefault="000231AC" w:rsidP="00ED237A">
      <w:pPr>
        <w:ind w:left="720" w:hanging="720"/>
        <w:jc w:val="both"/>
      </w:pPr>
      <w:r w:rsidRPr="006A3411">
        <w:t>7.2.</w:t>
      </w:r>
      <w:r w:rsidRPr="006A3411">
        <w:tab/>
        <w:t xml:space="preserve">Available toxicological data relating to </w:t>
      </w:r>
      <w:r w:rsidR="00676699" w:rsidRPr="006A3411">
        <w:t xml:space="preserve">additives </w:t>
      </w:r>
      <w:r w:rsidR="00A73AB6" w:rsidRPr="006A3411">
        <w:t xml:space="preserve">and </w:t>
      </w:r>
      <w:r w:rsidR="00676699">
        <w:t>co-formulants</w:t>
      </w:r>
    </w:p>
    <w:p w:rsidR="000231AC" w:rsidRPr="006A3411" w:rsidRDefault="000231AC" w:rsidP="000231AC">
      <w:pPr>
        <w:jc w:val="both"/>
      </w:pPr>
    </w:p>
    <w:p w:rsidR="000231AC" w:rsidRPr="006A3411" w:rsidRDefault="000231AC" w:rsidP="00015F95">
      <w:pPr>
        <w:jc w:val="both"/>
        <w:rPr>
          <w:i/>
        </w:rPr>
      </w:pPr>
      <w:r w:rsidRPr="006A3411">
        <w:rPr>
          <w:i/>
        </w:rPr>
        <w:t>8.</w:t>
      </w:r>
      <w:r w:rsidRPr="006A3411">
        <w:rPr>
          <w:i/>
        </w:rPr>
        <w:tab/>
        <w:t xml:space="preserve">Residues in or on treated </w:t>
      </w:r>
      <w:r w:rsidR="00732650" w:rsidRPr="006A3411">
        <w:rPr>
          <w:i/>
        </w:rPr>
        <w:t xml:space="preserve">plants, plant </w:t>
      </w:r>
      <w:r w:rsidRPr="006A3411">
        <w:rPr>
          <w:i/>
        </w:rPr>
        <w:t>products, food and feed</w:t>
      </w:r>
    </w:p>
    <w:p w:rsidR="00015F95" w:rsidRPr="006A3411" w:rsidRDefault="00015F95" w:rsidP="00015F95">
      <w:pPr>
        <w:jc w:val="both"/>
        <w:rPr>
          <w:i/>
        </w:rPr>
      </w:pPr>
    </w:p>
    <w:p w:rsidR="000231AC" w:rsidRPr="006A3411" w:rsidRDefault="00015F95" w:rsidP="000231AC">
      <w:pPr>
        <w:numPr>
          <w:ilvl w:val="0"/>
          <w:numId w:val="3"/>
        </w:numPr>
        <w:ind w:left="709" w:hanging="709"/>
        <w:jc w:val="both"/>
      </w:pPr>
      <w:r w:rsidRPr="006A3411">
        <w:t>M</w:t>
      </w:r>
      <w:r w:rsidR="000231AC" w:rsidRPr="006A3411">
        <w:t>etaboli</w:t>
      </w:r>
      <w:r w:rsidRPr="006A3411">
        <w:t xml:space="preserve">sm, distribution and expression of residues </w:t>
      </w:r>
      <w:r w:rsidR="000231AC" w:rsidRPr="006A3411">
        <w:t>in plants or livestock</w:t>
      </w:r>
    </w:p>
    <w:p w:rsidR="000231AC" w:rsidRPr="006A3411" w:rsidRDefault="000231AC" w:rsidP="000231AC">
      <w:pPr>
        <w:numPr>
          <w:ilvl w:val="0"/>
          <w:numId w:val="4"/>
        </w:numPr>
        <w:tabs>
          <w:tab w:val="left" w:pos="705"/>
        </w:tabs>
        <w:ind w:left="709" w:hanging="709"/>
        <w:jc w:val="both"/>
        <w:rPr>
          <w:b/>
        </w:rPr>
      </w:pPr>
      <w:r w:rsidRPr="006A3411">
        <w:t>Residue analytical studies</w:t>
      </w:r>
      <w:r w:rsidR="00015F95" w:rsidRPr="006A3411">
        <w:t>, if relevant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</w:p>
    <w:p w:rsidR="000231AC" w:rsidRPr="006A3411" w:rsidRDefault="000231AC" w:rsidP="000231AC">
      <w:pPr>
        <w:pStyle w:val="Szvegblokk"/>
        <w:widowControl/>
        <w:ind w:right="0"/>
      </w:pPr>
      <w:r w:rsidRPr="006A3411">
        <w:t>9.</w:t>
      </w:r>
      <w:r w:rsidRPr="006A3411">
        <w:tab/>
      </w:r>
      <w:r w:rsidR="00030629" w:rsidRPr="006A3411">
        <w:t xml:space="preserve">Ecotoxicological studies </w:t>
      </w:r>
    </w:p>
    <w:p w:rsidR="000231AC" w:rsidRPr="006A3411" w:rsidRDefault="000231AC" w:rsidP="000231AC">
      <w:pPr>
        <w:tabs>
          <w:tab w:val="left" w:pos="705"/>
        </w:tabs>
        <w:ind w:left="705" w:hanging="705"/>
        <w:jc w:val="both"/>
      </w:pPr>
    </w:p>
    <w:p w:rsidR="000231AC" w:rsidRPr="006A3411" w:rsidRDefault="000231AC" w:rsidP="00DF214B">
      <w:pPr>
        <w:tabs>
          <w:tab w:val="left" w:pos="705"/>
        </w:tabs>
        <w:ind w:left="705" w:hanging="705"/>
        <w:jc w:val="both"/>
      </w:pPr>
      <w:r w:rsidRPr="006A3411">
        <w:t>9.1</w:t>
      </w:r>
      <w:r w:rsidRPr="006A3411">
        <w:tab/>
      </w:r>
      <w:r w:rsidR="00E917CE" w:rsidRPr="006A3411">
        <w:t>Toxicity to</w:t>
      </w:r>
      <w:r w:rsidR="00030629" w:rsidRPr="006A3411">
        <w:t xml:space="preserve"> aquatic organisms </w:t>
      </w:r>
    </w:p>
    <w:p w:rsidR="00E917CE" w:rsidRPr="006A3411" w:rsidRDefault="00E917CE" w:rsidP="00DF214B">
      <w:pPr>
        <w:tabs>
          <w:tab w:val="left" w:pos="705"/>
        </w:tabs>
        <w:ind w:left="705" w:hanging="705"/>
        <w:jc w:val="both"/>
      </w:pPr>
      <w:r w:rsidRPr="006A3411">
        <w:t xml:space="preserve">9.1.1. </w:t>
      </w:r>
      <w:r w:rsidRPr="006A3411">
        <w:tab/>
        <w:t xml:space="preserve">Acute toxicity to rainbow trout or </w:t>
      </w:r>
      <w:r w:rsidR="00EB103C" w:rsidRPr="006A3411">
        <w:rPr>
          <w:rStyle w:val="st"/>
        </w:rPr>
        <w:t>zebrafish</w:t>
      </w:r>
    </w:p>
    <w:p w:rsidR="00E917CE" w:rsidRPr="006A3411" w:rsidRDefault="00E917CE" w:rsidP="00DF214B">
      <w:pPr>
        <w:tabs>
          <w:tab w:val="left" w:pos="705"/>
        </w:tabs>
        <w:ind w:left="705" w:hanging="705"/>
        <w:jc w:val="both"/>
      </w:pPr>
      <w:r w:rsidRPr="006A3411">
        <w:t>9.1.2.</w:t>
      </w:r>
      <w:r w:rsidRPr="006A3411">
        <w:tab/>
        <w:t xml:space="preserve">Acute toxicity to </w:t>
      </w:r>
      <w:r w:rsidRPr="006A3411">
        <w:rPr>
          <w:i/>
        </w:rPr>
        <w:t>Daphnia magna</w:t>
      </w:r>
    </w:p>
    <w:p w:rsidR="00E917CE" w:rsidRPr="006A3411" w:rsidRDefault="00E917CE" w:rsidP="00DF214B">
      <w:pPr>
        <w:tabs>
          <w:tab w:val="left" w:pos="705"/>
        </w:tabs>
        <w:ind w:left="705" w:hanging="705"/>
        <w:jc w:val="both"/>
      </w:pPr>
      <w:r w:rsidRPr="006A3411">
        <w:t>9.1.3.</w:t>
      </w:r>
      <w:r w:rsidRPr="006A3411">
        <w:tab/>
      </w:r>
      <w:r w:rsidR="00204194" w:rsidRPr="006A3411">
        <w:t>Growth i</w:t>
      </w:r>
      <w:r w:rsidRPr="006A3411">
        <w:t>nhibition</w:t>
      </w:r>
      <w:r w:rsidR="00204194" w:rsidRPr="006A3411">
        <w:t xml:space="preserve"> </w:t>
      </w:r>
      <w:r w:rsidRPr="006A3411">
        <w:t>to algae</w:t>
      </w:r>
    </w:p>
    <w:p w:rsidR="00E917CE" w:rsidRPr="006A3411" w:rsidRDefault="00E917CE" w:rsidP="00DF214B">
      <w:pPr>
        <w:tabs>
          <w:tab w:val="left" w:pos="705"/>
        </w:tabs>
        <w:ind w:left="705" w:hanging="705"/>
        <w:jc w:val="both"/>
      </w:pPr>
      <w:r w:rsidRPr="006A3411">
        <w:t>9.1.4.</w:t>
      </w:r>
      <w:r w:rsidRPr="006A3411">
        <w:tab/>
        <w:t xml:space="preserve">Other </w:t>
      </w:r>
      <w:r w:rsidR="00A939B2" w:rsidRPr="006A3411">
        <w:t xml:space="preserve">aquatic </w:t>
      </w:r>
      <w:r w:rsidRPr="006A3411">
        <w:t>toxicity studies</w:t>
      </w:r>
    </w:p>
    <w:p w:rsidR="000231AC" w:rsidRPr="006A3411" w:rsidRDefault="000231AC" w:rsidP="00DF214B">
      <w:pPr>
        <w:tabs>
          <w:tab w:val="left" w:pos="705"/>
        </w:tabs>
        <w:ind w:left="1080" w:hanging="1080"/>
        <w:jc w:val="both"/>
      </w:pPr>
      <w:r w:rsidRPr="006A3411">
        <w:t>9.</w:t>
      </w:r>
      <w:r w:rsidR="00DF214B" w:rsidRPr="006A3411">
        <w:t>2</w:t>
      </w:r>
      <w:r w:rsidR="00DF214B" w:rsidRPr="006A3411">
        <w:tab/>
      </w:r>
      <w:r w:rsidR="00E917CE" w:rsidRPr="006A3411">
        <w:t>Toxicity to terrestrial organisms</w:t>
      </w:r>
    </w:p>
    <w:p w:rsidR="00E917CE" w:rsidRPr="006A3411" w:rsidRDefault="00E917CE" w:rsidP="00DF214B">
      <w:pPr>
        <w:tabs>
          <w:tab w:val="left" w:pos="705"/>
        </w:tabs>
        <w:ind w:left="1080" w:hanging="1080"/>
        <w:jc w:val="both"/>
      </w:pPr>
      <w:r w:rsidRPr="006A3411">
        <w:t>9.2.1.</w:t>
      </w:r>
      <w:r w:rsidRPr="006A3411">
        <w:tab/>
        <w:t>Acute oral and contact toxicity to honey-bees</w:t>
      </w:r>
    </w:p>
    <w:p w:rsidR="00E917CE" w:rsidRPr="006A3411" w:rsidRDefault="00E917CE" w:rsidP="00DF214B">
      <w:pPr>
        <w:tabs>
          <w:tab w:val="left" w:pos="705"/>
        </w:tabs>
        <w:ind w:left="1080" w:hanging="1080"/>
        <w:jc w:val="both"/>
      </w:pPr>
      <w:r w:rsidRPr="006A3411">
        <w:t>9.2.2.</w:t>
      </w:r>
      <w:r w:rsidRPr="006A3411">
        <w:tab/>
        <w:t>Toxicity data concerning other terrestrial organisms</w:t>
      </w:r>
      <w:r w:rsidR="00EB103C" w:rsidRPr="006A3411">
        <w:t xml:space="preserve">, </w:t>
      </w:r>
      <w:r w:rsidR="00EA0115" w:rsidRPr="006A3411">
        <w:t xml:space="preserve">review </w:t>
      </w:r>
      <w:r w:rsidR="00EA0115">
        <w:t xml:space="preserve">of </w:t>
      </w:r>
      <w:r w:rsidR="00EB103C" w:rsidRPr="006A3411">
        <w:t>litera</w:t>
      </w:r>
      <w:r w:rsidR="00EA0115">
        <w:t>ture</w:t>
      </w:r>
      <w:r w:rsidR="00EB103C" w:rsidRPr="006A3411">
        <w:t xml:space="preserve"> </w:t>
      </w:r>
    </w:p>
    <w:p w:rsidR="000231AC" w:rsidRPr="006A3411" w:rsidRDefault="000231AC" w:rsidP="00DF214B">
      <w:pPr>
        <w:tabs>
          <w:tab w:val="left" w:pos="705"/>
        </w:tabs>
        <w:ind w:left="1080" w:hanging="1080"/>
        <w:jc w:val="both"/>
      </w:pPr>
      <w:r w:rsidRPr="006A3411">
        <w:t>9.</w:t>
      </w:r>
      <w:r w:rsidR="00DF214B" w:rsidRPr="006A3411">
        <w:t>3</w:t>
      </w:r>
      <w:r w:rsidR="00DF214B" w:rsidRPr="006A3411">
        <w:tab/>
      </w:r>
      <w:r w:rsidR="00E917CE" w:rsidRPr="006A3411">
        <w:t>Data on the environmental fate</w:t>
      </w:r>
      <w:r w:rsidR="00A939B2" w:rsidRPr="006A3411">
        <w:t xml:space="preserve"> and behaviour</w:t>
      </w:r>
      <w:r w:rsidR="00E917CE" w:rsidRPr="006A3411">
        <w:t xml:space="preserve"> of the active substance</w:t>
      </w:r>
    </w:p>
    <w:p w:rsidR="00202886" w:rsidRPr="006A3411" w:rsidRDefault="00DF214B" w:rsidP="00DF214B">
      <w:pPr>
        <w:tabs>
          <w:tab w:val="left" w:pos="705"/>
        </w:tabs>
        <w:ind w:left="720" w:hanging="720"/>
        <w:jc w:val="both"/>
      </w:pPr>
      <w:r w:rsidRPr="006A3411">
        <w:t>9.4</w:t>
      </w:r>
      <w:r w:rsidR="00202886" w:rsidRPr="006A3411">
        <w:tab/>
      </w:r>
      <w:r w:rsidR="00EB103C" w:rsidRPr="006A3411">
        <w:t>Risk assessment</w:t>
      </w:r>
    </w:p>
    <w:p w:rsidR="000231AC" w:rsidRPr="006A3411" w:rsidRDefault="000231AC" w:rsidP="00DD5A65">
      <w:pPr>
        <w:ind w:left="720" w:hanging="720"/>
        <w:jc w:val="both"/>
      </w:pPr>
    </w:p>
    <w:p w:rsidR="000231AC" w:rsidRPr="006A3411" w:rsidRDefault="000231AC" w:rsidP="00823105">
      <w:pPr>
        <w:ind w:left="720" w:hanging="720"/>
        <w:jc w:val="both"/>
        <w:rPr>
          <w:i/>
        </w:rPr>
      </w:pPr>
      <w:r w:rsidRPr="006A3411">
        <w:rPr>
          <w:i/>
        </w:rPr>
        <w:t>10.</w:t>
      </w:r>
      <w:r w:rsidRPr="006A3411">
        <w:rPr>
          <w:i/>
        </w:rPr>
        <w:tab/>
      </w:r>
      <w:r w:rsidR="00190DEE" w:rsidRPr="006A3411">
        <w:rPr>
          <w:i/>
        </w:rPr>
        <w:t>Further information</w:t>
      </w:r>
    </w:p>
    <w:p w:rsidR="006A3411" w:rsidRDefault="006A3411" w:rsidP="00823105">
      <w:pPr>
        <w:ind w:left="720" w:hanging="720"/>
        <w:jc w:val="both"/>
      </w:pPr>
    </w:p>
    <w:p w:rsidR="000231AC" w:rsidRPr="006A3411" w:rsidRDefault="000231AC" w:rsidP="00823105">
      <w:pPr>
        <w:ind w:left="720" w:hanging="720"/>
        <w:jc w:val="both"/>
      </w:pPr>
      <w:r w:rsidRPr="006A3411">
        <w:t>10.1</w:t>
      </w:r>
      <w:r w:rsidRPr="006A3411">
        <w:tab/>
      </w:r>
      <w:r w:rsidR="002C6563" w:rsidRPr="006A3411">
        <w:t>Information on authorization in other countries</w:t>
      </w:r>
    </w:p>
    <w:p w:rsidR="000642D9" w:rsidRPr="006A3411" w:rsidRDefault="000642D9" w:rsidP="000642D9">
      <w:pPr>
        <w:tabs>
          <w:tab w:val="left" w:pos="705"/>
        </w:tabs>
        <w:ind w:left="705" w:hanging="705"/>
        <w:jc w:val="both"/>
      </w:pPr>
      <w:r w:rsidRPr="006A3411">
        <w:t>10.2</w:t>
      </w:r>
      <w:r w:rsidRPr="006A3411">
        <w:tab/>
        <w:t>Information o</w:t>
      </w:r>
      <w:r w:rsidR="009372D7" w:rsidRPr="006A3411">
        <w:t>n established maximum residue levels</w:t>
      </w:r>
      <w:r w:rsidRPr="006A3411">
        <w:t xml:space="preserve"> (MLR) in other countries</w:t>
      </w:r>
    </w:p>
    <w:p w:rsidR="000231AC" w:rsidRPr="006A3411" w:rsidRDefault="000231AC" w:rsidP="000231AC">
      <w:pPr>
        <w:pStyle w:val="Szvegtrzs3"/>
        <w:widowControl/>
        <w:ind w:left="720" w:right="0" w:hanging="720"/>
        <w:rPr>
          <w:i w:val="0"/>
        </w:rPr>
      </w:pPr>
      <w:r w:rsidRPr="006A3411">
        <w:rPr>
          <w:i w:val="0"/>
        </w:rPr>
        <w:t>1</w:t>
      </w:r>
      <w:r w:rsidR="007A2115" w:rsidRPr="006A3411">
        <w:rPr>
          <w:i w:val="0"/>
        </w:rPr>
        <w:t>0</w:t>
      </w:r>
      <w:r w:rsidRPr="006A3411">
        <w:rPr>
          <w:i w:val="0"/>
        </w:rPr>
        <w:t>.3</w:t>
      </w:r>
      <w:r w:rsidRPr="006A3411">
        <w:rPr>
          <w:i w:val="0"/>
        </w:rPr>
        <w:tab/>
        <w:t>Proposals including justification for the classification and labelling</w:t>
      </w:r>
    </w:p>
    <w:p w:rsidR="000231AC" w:rsidRPr="006A3411" w:rsidRDefault="000231AC" w:rsidP="000231AC">
      <w:pPr>
        <w:ind w:left="720" w:firstLine="273"/>
        <w:jc w:val="both"/>
      </w:pPr>
      <w:r w:rsidRPr="006A3411">
        <w:t>-Hazard symbol(s)</w:t>
      </w:r>
    </w:p>
    <w:p w:rsidR="000231AC" w:rsidRPr="006A3411" w:rsidRDefault="000231AC" w:rsidP="000231AC">
      <w:pPr>
        <w:ind w:left="720" w:firstLine="273"/>
        <w:jc w:val="both"/>
      </w:pPr>
      <w:r w:rsidRPr="006A3411">
        <w:t xml:space="preserve">-Indications </w:t>
      </w:r>
      <w:r w:rsidR="00B96627">
        <w:t>to hazard</w:t>
      </w:r>
    </w:p>
    <w:p w:rsidR="000231AC" w:rsidRPr="006A3411" w:rsidRDefault="000231AC" w:rsidP="000231AC">
      <w:pPr>
        <w:ind w:left="720" w:firstLine="273"/>
        <w:jc w:val="both"/>
      </w:pPr>
      <w:r w:rsidRPr="006A3411">
        <w:t xml:space="preserve">-Risk </w:t>
      </w:r>
      <w:r w:rsidR="007A2115" w:rsidRPr="006A3411">
        <w:t xml:space="preserve">(R) </w:t>
      </w:r>
      <w:r w:rsidRPr="006A3411">
        <w:t>phrases</w:t>
      </w:r>
    </w:p>
    <w:p w:rsidR="000231AC" w:rsidRPr="006A3411" w:rsidRDefault="000231AC" w:rsidP="000231AC">
      <w:pPr>
        <w:ind w:left="720" w:firstLine="273"/>
        <w:jc w:val="both"/>
      </w:pPr>
      <w:r w:rsidRPr="006A3411">
        <w:t xml:space="preserve">-Safety </w:t>
      </w:r>
      <w:r w:rsidR="007A2115" w:rsidRPr="006A3411">
        <w:t xml:space="preserve">(S) </w:t>
      </w:r>
      <w:r w:rsidRPr="006A3411">
        <w:t>phrases</w:t>
      </w:r>
    </w:p>
    <w:p w:rsidR="000231AC" w:rsidRPr="006A3411" w:rsidRDefault="000231AC" w:rsidP="000231AC">
      <w:pPr>
        <w:ind w:left="720" w:hanging="720"/>
        <w:jc w:val="both"/>
      </w:pPr>
      <w:r w:rsidRPr="006A3411">
        <w:t>1</w:t>
      </w:r>
      <w:r w:rsidR="005F575A" w:rsidRPr="006A3411">
        <w:t>0</w:t>
      </w:r>
      <w:r w:rsidRPr="006A3411">
        <w:t>.4</w:t>
      </w:r>
      <w:r w:rsidRPr="006A3411">
        <w:tab/>
        <w:t xml:space="preserve">Proposals for risk and safety phrases </w:t>
      </w:r>
    </w:p>
    <w:p w:rsidR="000231AC" w:rsidRPr="006A3411" w:rsidRDefault="000231AC" w:rsidP="000231AC">
      <w:pPr>
        <w:jc w:val="both"/>
      </w:pPr>
      <w:r w:rsidRPr="006A3411">
        <w:t>1</w:t>
      </w:r>
      <w:r w:rsidR="00F33BE7" w:rsidRPr="006A3411">
        <w:t>0</w:t>
      </w:r>
      <w:r w:rsidRPr="006A3411">
        <w:t>.5</w:t>
      </w:r>
      <w:r w:rsidRPr="006A3411">
        <w:tab/>
        <w:t>Specimens of proposed packaging</w:t>
      </w:r>
    </w:p>
    <w:p w:rsidR="00F33BE7" w:rsidRPr="006A3411" w:rsidRDefault="00F33BE7" w:rsidP="000231AC">
      <w:pPr>
        <w:jc w:val="both"/>
      </w:pPr>
      <w:r w:rsidRPr="006A3411">
        <w:t>10.6</w:t>
      </w:r>
      <w:r w:rsidRPr="006A3411">
        <w:tab/>
        <w:t>Safety data sheet of the product</w:t>
      </w:r>
    </w:p>
    <w:p w:rsidR="001B7D7D" w:rsidRDefault="001B7D7D" w:rsidP="00F33BE7">
      <w:pPr>
        <w:jc w:val="center"/>
        <w:rPr>
          <w:b/>
        </w:rPr>
      </w:pPr>
    </w:p>
    <w:p w:rsidR="00F33BE7" w:rsidRPr="006A3411" w:rsidRDefault="00F33BE7" w:rsidP="00F33BE7">
      <w:pPr>
        <w:jc w:val="center"/>
        <w:rPr>
          <w:b/>
        </w:rPr>
      </w:pPr>
      <w:r w:rsidRPr="006A3411">
        <w:rPr>
          <w:b/>
        </w:rPr>
        <w:t>PART B</w:t>
      </w:r>
    </w:p>
    <w:p w:rsidR="00F33BE7" w:rsidRPr="006A3411" w:rsidRDefault="008C5C2B" w:rsidP="00F33BE7">
      <w:pPr>
        <w:spacing w:before="100" w:beforeAutospacing="1" w:after="100" w:afterAutospacing="1" w:line="240" w:lineRule="exact"/>
        <w:jc w:val="center"/>
        <w:rPr>
          <w:rFonts w:cs="Arial"/>
          <w:b/>
          <w:bCs/>
          <w:i/>
          <w:szCs w:val="24"/>
        </w:rPr>
      </w:pPr>
      <w:r w:rsidRPr="006A3411">
        <w:rPr>
          <w:b/>
          <w:i/>
          <w:snapToGrid w:val="0"/>
          <w:szCs w:val="24"/>
        </w:rPr>
        <w:t xml:space="preserve">Requirements for the data </w:t>
      </w:r>
      <w:r w:rsidR="00F33BE7" w:rsidRPr="006A3411">
        <w:rPr>
          <w:b/>
          <w:i/>
          <w:snapToGrid w:val="0"/>
          <w:szCs w:val="24"/>
        </w:rPr>
        <w:t xml:space="preserve">to be submitted for the authorization of </w:t>
      </w:r>
      <w:r w:rsidR="00F33BE7" w:rsidRPr="006A3411">
        <w:rPr>
          <w:b/>
          <w:i/>
          <w:szCs w:val="24"/>
        </w:rPr>
        <w:t>equipment used for plant protection purposes</w:t>
      </w:r>
    </w:p>
    <w:p w:rsidR="00F33BE7" w:rsidRPr="006A3411" w:rsidRDefault="00F33BE7" w:rsidP="00F33BE7">
      <w:pPr>
        <w:jc w:val="both"/>
        <w:rPr>
          <w:i/>
        </w:rPr>
      </w:pPr>
      <w:r w:rsidRPr="006A3411">
        <w:rPr>
          <w:i/>
        </w:rPr>
        <w:t>1.</w:t>
      </w:r>
      <w:r w:rsidRPr="006A3411">
        <w:rPr>
          <w:i/>
        </w:rPr>
        <w:tab/>
        <w:t xml:space="preserve">Identity of the </w:t>
      </w:r>
      <w:r w:rsidR="00B763EC" w:rsidRPr="006A3411">
        <w:rPr>
          <w:i/>
          <w:szCs w:val="24"/>
        </w:rPr>
        <w:t>equipment used for plant protection purposes</w:t>
      </w:r>
    </w:p>
    <w:p w:rsidR="00F33BE7" w:rsidRPr="006A3411" w:rsidRDefault="00F33BE7" w:rsidP="00F33BE7">
      <w:pPr>
        <w:jc w:val="both"/>
      </w:pPr>
    </w:p>
    <w:p w:rsidR="00F33BE7" w:rsidRPr="006A3411" w:rsidRDefault="00F33BE7" w:rsidP="00F33BE7">
      <w:pPr>
        <w:jc w:val="both"/>
      </w:pPr>
      <w:r w:rsidRPr="006A3411">
        <w:t>1.1</w:t>
      </w:r>
      <w:r w:rsidRPr="006A3411">
        <w:tab/>
        <w:t>Applicant (name, address, etc.)</w:t>
      </w:r>
    </w:p>
    <w:p w:rsidR="00F33BE7" w:rsidRPr="006A3411" w:rsidRDefault="00F33BE7" w:rsidP="00F33BE7">
      <w:pPr>
        <w:tabs>
          <w:tab w:val="left" w:pos="705"/>
        </w:tabs>
        <w:ind w:left="705" w:hanging="705"/>
        <w:jc w:val="both"/>
      </w:pPr>
      <w:r w:rsidRPr="006A3411">
        <w:t>1.2</w:t>
      </w:r>
      <w:r w:rsidRPr="006A3411">
        <w:tab/>
        <w:t xml:space="preserve">Manufacturer of the </w:t>
      </w:r>
      <w:r w:rsidR="00B763EC" w:rsidRPr="006A3411">
        <w:t>equipment</w:t>
      </w:r>
      <w:r w:rsidRPr="006A3411">
        <w:t xml:space="preserve"> and the active substance(s) (name, address, etc. including </w:t>
      </w:r>
      <w:r w:rsidR="00415EC9">
        <w:t>premises</w:t>
      </w:r>
      <w:r w:rsidRPr="006A3411">
        <w:t>)</w:t>
      </w:r>
    </w:p>
    <w:p w:rsidR="00F33BE7" w:rsidRPr="006A3411" w:rsidRDefault="00F33BE7" w:rsidP="00F33BE7">
      <w:pPr>
        <w:tabs>
          <w:tab w:val="left" w:pos="705"/>
        </w:tabs>
        <w:ind w:left="705" w:hanging="705"/>
        <w:jc w:val="both"/>
      </w:pPr>
      <w:r w:rsidRPr="006A3411">
        <w:t>1.3</w:t>
      </w:r>
      <w:r w:rsidRPr="006A3411">
        <w:tab/>
        <w:t>Trade name or proposed trade name</w:t>
      </w:r>
    </w:p>
    <w:p w:rsidR="00F33BE7" w:rsidRPr="006A3411" w:rsidRDefault="00B763EC" w:rsidP="00F33BE7">
      <w:pPr>
        <w:tabs>
          <w:tab w:val="left" w:pos="705"/>
        </w:tabs>
        <w:ind w:left="705" w:hanging="705"/>
        <w:jc w:val="both"/>
      </w:pPr>
      <w:r w:rsidRPr="006A3411">
        <w:lastRenderedPageBreak/>
        <w:t>1.4</w:t>
      </w:r>
      <w:r w:rsidR="00F33BE7" w:rsidRPr="006A3411">
        <w:tab/>
      </w:r>
      <w:r w:rsidR="001B7D7D">
        <w:t>Function</w:t>
      </w:r>
      <w:r w:rsidR="00F33BE7" w:rsidRPr="006A3411">
        <w:t xml:space="preserve"> </w:t>
      </w:r>
      <w:r w:rsidRPr="006A3411">
        <w:t>(attractant, repellent, etc.)</w:t>
      </w:r>
    </w:p>
    <w:p w:rsidR="00F33BE7" w:rsidRPr="006A3411" w:rsidRDefault="00F33BE7" w:rsidP="000231AC">
      <w:pPr>
        <w:jc w:val="center"/>
      </w:pPr>
    </w:p>
    <w:p w:rsidR="00B763EC" w:rsidRPr="006A3411" w:rsidRDefault="0025514E" w:rsidP="00B763EC">
      <w:pPr>
        <w:jc w:val="both"/>
        <w:rPr>
          <w:i/>
        </w:rPr>
      </w:pPr>
      <w:r w:rsidRPr="006A3411">
        <w:rPr>
          <w:i/>
        </w:rPr>
        <w:t>2</w:t>
      </w:r>
      <w:r w:rsidR="00B763EC" w:rsidRPr="006A3411">
        <w:rPr>
          <w:i/>
        </w:rPr>
        <w:t>.</w:t>
      </w:r>
      <w:r w:rsidR="00B763EC" w:rsidRPr="006A3411">
        <w:rPr>
          <w:i/>
        </w:rPr>
        <w:tab/>
        <w:t>Data on application</w:t>
      </w:r>
    </w:p>
    <w:p w:rsidR="00B763EC" w:rsidRPr="006A3411" w:rsidRDefault="00B763EC" w:rsidP="00B763EC">
      <w:pPr>
        <w:ind w:left="705" w:hanging="705"/>
        <w:jc w:val="both"/>
      </w:pPr>
    </w:p>
    <w:p w:rsidR="00B763EC" w:rsidRPr="006A3411" w:rsidRDefault="0025514E" w:rsidP="00B763EC">
      <w:pPr>
        <w:ind w:left="705" w:hanging="705"/>
        <w:jc w:val="both"/>
      </w:pPr>
      <w:r w:rsidRPr="006A3411">
        <w:t>2</w:t>
      </w:r>
      <w:r w:rsidR="00B763EC" w:rsidRPr="006A3411">
        <w:t>.1</w:t>
      </w:r>
      <w:r w:rsidR="00B763EC" w:rsidRPr="006A3411">
        <w:tab/>
        <w:t xml:space="preserve">Field of use </w:t>
      </w:r>
      <w:r w:rsidR="001B7D7D">
        <w:t>(</w:t>
      </w:r>
      <w:r w:rsidR="00B763EC" w:rsidRPr="006A3411">
        <w:t xml:space="preserve">e.g. field, glasshouse, </w:t>
      </w:r>
      <w:r w:rsidR="001B7D7D">
        <w:t xml:space="preserve">food and </w:t>
      </w:r>
      <w:r w:rsidR="00B763EC" w:rsidRPr="006A3411">
        <w:t>feed storage, home garden</w:t>
      </w:r>
      <w:r w:rsidR="001B7D7D">
        <w:t>)</w:t>
      </w:r>
      <w:r w:rsidR="00B763EC" w:rsidRPr="006A3411">
        <w:t xml:space="preserve"> </w:t>
      </w:r>
    </w:p>
    <w:p w:rsidR="00B763EC" w:rsidRPr="006A3411" w:rsidRDefault="0025514E" w:rsidP="00B763EC">
      <w:pPr>
        <w:ind w:left="705" w:hanging="705"/>
        <w:jc w:val="both"/>
      </w:pPr>
      <w:r w:rsidRPr="006A3411">
        <w:t>2.2</w:t>
      </w:r>
      <w:r w:rsidR="00B763EC" w:rsidRPr="006A3411">
        <w:tab/>
      </w:r>
      <w:r w:rsidR="001B7D7D">
        <w:t>If</w:t>
      </w:r>
      <w:r w:rsidR="001B7D7D" w:rsidRPr="006A3411">
        <w:t xml:space="preserve"> necessary, in the light of the test results, any specific agricultural, </w:t>
      </w:r>
      <w:r w:rsidR="001B7D7D">
        <w:t>phytosanitary</w:t>
      </w:r>
      <w:r w:rsidR="001B7D7D" w:rsidRPr="006A3411">
        <w:t xml:space="preserve"> and/or environmental </w:t>
      </w:r>
      <w:r w:rsidR="001B7D7D">
        <w:t>criteria</w:t>
      </w:r>
      <w:r w:rsidR="001B7D7D" w:rsidRPr="006A3411">
        <w:t xml:space="preserve"> which </w:t>
      </w:r>
      <w:r w:rsidR="001B7D7D">
        <w:t xml:space="preserve">are conditions or obstacle to the use of </w:t>
      </w:r>
      <w:r w:rsidR="001B7D7D" w:rsidRPr="006A3411">
        <w:t xml:space="preserve">the </w:t>
      </w:r>
      <w:r w:rsidR="001B7D7D">
        <w:t>formulation</w:t>
      </w:r>
      <w:r w:rsidR="001B7D7D" w:rsidRPr="006A3411">
        <w:t xml:space="preserve"> </w:t>
      </w:r>
    </w:p>
    <w:p w:rsidR="00B763EC" w:rsidRPr="006A3411" w:rsidRDefault="0025514E" w:rsidP="00B763EC">
      <w:pPr>
        <w:ind w:left="705" w:hanging="705"/>
        <w:jc w:val="both"/>
      </w:pPr>
      <w:r w:rsidRPr="006A3411">
        <w:t>2</w:t>
      </w:r>
      <w:r w:rsidR="00B763EC" w:rsidRPr="006A3411">
        <w:t>.3</w:t>
      </w:r>
      <w:r w:rsidR="00B763EC" w:rsidRPr="006A3411">
        <w:tab/>
      </w:r>
      <w:r w:rsidR="007231FD" w:rsidRPr="006A3411">
        <w:t>Materials used for the operation of the equipment</w:t>
      </w:r>
      <w:r w:rsidRPr="006A3411">
        <w:t xml:space="preserve"> </w:t>
      </w:r>
    </w:p>
    <w:p w:rsidR="00B763EC" w:rsidRPr="006A3411" w:rsidRDefault="0025514E" w:rsidP="00B763EC">
      <w:pPr>
        <w:ind w:left="705" w:hanging="705"/>
        <w:jc w:val="both"/>
      </w:pPr>
      <w:r w:rsidRPr="006A3411">
        <w:t>2</w:t>
      </w:r>
      <w:r w:rsidR="00B763EC" w:rsidRPr="006A3411">
        <w:t>.4</w:t>
      </w:r>
      <w:r w:rsidR="00B763EC" w:rsidRPr="006A3411">
        <w:tab/>
      </w:r>
      <w:r w:rsidRPr="006A3411">
        <w:t xml:space="preserve">Method of application </w:t>
      </w:r>
    </w:p>
    <w:p w:rsidR="00B763EC" w:rsidRPr="006A3411" w:rsidRDefault="0025514E" w:rsidP="00B763EC">
      <w:pPr>
        <w:ind w:left="705" w:hanging="705"/>
        <w:jc w:val="both"/>
      </w:pPr>
      <w:r w:rsidRPr="006A3411">
        <w:t>2</w:t>
      </w:r>
      <w:r w:rsidR="00B763EC" w:rsidRPr="006A3411">
        <w:t>.5</w:t>
      </w:r>
      <w:r w:rsidR="00B763EC" w:rsidRPr="006A3411">
        <w:tab/>
      </w:r>
      <w:r w:rsidRPr="006A3411">
        <w:t xml:space="preserve">Proposed instructions for use </w:t>
      </w:r>
    </w:p>
    <w:p w:rsidR="00B763EC" w:rsidRPr="006A3411" w:rsidRDefault="0025514E" w:rsidP="00B763EC">
      <w:pPr>
        <w:ind w:left="705" w:hanging="705"/>
        <w:jc w:val="both"/>
      </w:pPr>
      <w:r w:rsidRPr="006A3411">
        <w:t>2</w:t>
      </w:r>
      <w:r w:rsidR="00B763EC" w:rsidRPr="006A3411">
        <w:t>.6</w:t>
      </w:r>
      <w:r w:rsidR="00B763EC" w:rsidRPr="006A3411">
        <w:tab/>
      </w:r>
      <w:r w:rsidR="00853795" w:rsidRPr="006A3411">
        <w:t>Qualification</w:t>
      </w:r>
      <w:r w:rsidR="001B7D7D">
        <w:t xml:space="preserve"> referring to use</w:t>
      </w:r>
    </w:p>
    <w:p w:rsidR="00B763EC" w:rsidRPr="006A3411" w:rsidRDefault="0025514E" w:rsidP="00B763EC">
      <w:pPr>
        <w:ind w:left="705" w:hanging="705"/>
        <w:jc w:val="both"/>
      </w:pPr>
      <w:r w:rsidRPr="006A3411">
        <w:t>2.2</w:t>
      </w:r>
      <w:r w:rsidR="00B763EC" w:rsidRPr="006A3411">
        <w:tab/>
      </w:r>
      <w:r w:rsidR="007231FD" w:rsidRPr="006A3411">
        <w:t>Detailed technical description of the equipment used for plant protection purposes</w:t>
      </w:r>
    </w:p>
    <w:p w:rsidR="00B763EC" w:rsidRPr="006A3411" w:rsidRDefault="00B763EC" w:rsidP="000231AC">
      <w:pPr>
        <w:jc w:val="center"/>
      </w:pPr>
    </w:p>
    <w:p w:rsidR="00362E76" w:rsidRPr="006A3411" w:rsidRDefault="00362E76" w:rsidP="00362E76">
      <w:pPr>
        <w:jc w:val="center"/>
        <w:rPr>
          <w:b/>
        </w:rPr>
      </w:pPr>
      <w:r w:rsidRPr="006A3411">
        <w:rPr>
          <w:b/>
        </w:rPr>
        <w:t>PART C</w:t>
      </w:r>
    </w:p>
    <w:p w:rsidR="00362E76" w:rsidRPr="006A3411" w:rsidRDefault="00362E76" w:rsidP="00362E76">
      <w:pPr>
        <w:jc w:val="center"/>
        <w:rPr>
          <w:b/>
          <w:i/>
          <w:snapToGrid w:val="0"/>
          <w:szCs w:val="24"/>
        </w:rPr>
      </w:pPr>
    </w:p>
    <w:p w:rsidR="000231AC" w:rsidRPr="006A3411" w:rsidRDefault="00705A87" w:rsidP="00362E76">
      <w:pPr>
        <w:jc w:val="center"/>
        <w:rPr>
          <w:i/>
        </w:rPr>
      </w:pPr>
      <w:r w:rsidRPr="006A3411">
        <w:rPr>
          <w:b/>
          <w:i/>
          <w:snapToGrid w:val="0"/>
          <w:szCs w:val="24"/>
        </w:rPr>
        <w:t xml:space="preserve">Requirements for the data </w:t>
      </w:r>
      <w:r w:rsidR="00362E76" w:rsidRPr="006A3411">
        <w:rPr>
          <w:b/>
          <w:i/>
          <w:snapToGrid w:val="0"/>
          <w:szCs w:val="24"/>
        </w:rPr>
        <w:t xml:space="preserve">to be submitted for the authorization of </w:t>
      </w:r>
      <w:r w:rsidR="00344320" w:rsidRPr="006A3411">
        <w:rPr>
          <w:rFonts w:ascii="KerszTimes" w:hAnsi="KerszTimes"/>
          <w:b/>
          <w:i/>
          <w:snapToGrid w:val="0"/>
          <w:szCs w:val="28"/>
        </w:rPr>
        <w:t xml:space="preserve">formulations containing </w:t>
      </w:r>
      <w:r w:rsidR="00362E76" w:rsidRPr="006A3411">
        <w:rPr>
          <w:b/>
          <w:i/>
          <w:szCs w:val="24"/>
        </w:rPr>
        <w:t xml:space="preserve">macro-organisms </w:t>
      </w:r>
    </w:p>
    <w:p w:rsidR="000231AC" w:rsidRPr="006A3411" w:rsidRDefault="000231AC" w:rsidP="000231AC">
      <w:pPr>
        <w:jc w:val="center"/>
      </w:pPr>
    </w:p>
    <w:p w:rsidR="00A858F5" w:rsidRPr="006A3411" w:rsidRDefault="00A858F5" w:rsidP="00344320">
      <w:pPr>
        <w:spacing w:before="120" w:after="120"/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  <w:i/>
          <w:snapToGrid w:val="0"/>
        </w:rPr>
        <w:t>1.</w:t>
      </w:r>
      <w:r w:rsidR="00344320" w:rsidRPr="006A3411">
        <w:rPr>
          <w:rFonts w:ascii="KerszTimes" w:hAnsi="KerszTimes"/>
          <w:i/>
          <w:snapToGrid w:val="0"/>
        </w:rPr>
        <w:tab/>
      </w:r>
      <w:r w:rsidR="001B7D7D">
        <w:rPr>
          <w:i/>
        </w:rPr>
        <w:t>General data on</w:t>
      </w:r>
      <w:r w:rsidR="00344320" w:rsidRPr="006A3411">
        <w:rPr>
          <w:i/>
        </w:rPr>
        <w:t xml:space="preserve"> the </w:t>
      </w:r>
      <w:r w:rsidR="007A4DA1" w:rsidRPr="006A3411">
        <w:rPr>
          <w:rFonts w:ascii="KerszTimes" w:hAnsi="KerszTimes"/>
          <w:i/>
        </w:rPr>
        <w:t>formulation containing macro-organisms</w:t>
      </w:r>
    </w:p>
    <w:p w:rsidR="00A858F5" w:rsidRPr="006A3411" w:rsidRDefault="00344320" w:rsidP="00344320">
      <w:pPr>
        <w:ind w:left="720" w:hanging="720"/>
        <w:rPr>
          <w:rFonts w:ascii="KerszTimes" w:hAnsi="KerszTimes"/>
        </w:rPr>
      </w:pPr>
      <w:r w:rsidRPr="006A3411">
        <w:rPr>
          <w:rFonts w:ascii="KerszTimes" w:hAnsi="KerszTimes"/>
        </w:rPr>
        <w:t>1.1.</w:t>
      </w:r>
      <w:r w:rsidRPr="006A3411">
        <w:rPr>
          <w:rFonts w:ascii="KerszTimes" w:hAnsi="KerszTimes"/>
        </w:rPr>
        <w:tab/>
      </w:r>
      <w:r w:rsidR="00A858F5" w:rsidRPr="006A3411">
        <w:rPr>
          <w:rFonts w:ascii="KerszTimes" w:hAnsi="KerszTimes"/>
        </w:rPr>
        <w:t>Trade name of the product</w:t>
      </w:r>
    </w:p>
    <w:p w:rsidR="00A858F5" w:rsidRPr="006A3411" w:rsidRDefault="00344320" w:rsidP="00344320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1.2.</w:t>
      </w:r>
      <w:r w:rsidRPr="006A3411">
        <w:rPr>
          <w:rFonts w:ascii="KerszTimes" w:hAnsi="KerszTimes"/>
        </w:rPr>
        <w:tab/>
      </w:r>
      <w:r w:rsidR="00A858F5" w:rsidRPr="006A3411">
        <w:rPr>
          <w:rFonts w:ascii="KerszTimes" w:hAnsi="KerszTimes"/>
        </w:rPr>
        <w:t>Use</w:t>
      </w:r>
      <w:r w:rsidR="005D7537" w:rsidRPr="006A3411">
        <w:rPr>
          <w:rFonts w:ascii="KerszTimes" w:hAnsi="KerszTimes"/>
        </w:rPr>
        <w:t xml:space="preserve"> </w:t>
      </w:r>
      <w:r w:rsidR="00A858F5" w:rsidRPr="006A3411">
        <w:rPr>
          <w:rFonts w:ascii="KerszTimes" w:hAnsi="KerszTimes"/>
        </w:rPr>
        <w:t>category</w:t>
      </w:r>
    </w:p>
    <w:p w:rsidR="00A858F5" w:rsidRPr="006A3411" w:rsidRDefault="00344320" w:rsidP="00344320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1.3.</w:t>
      </w:r>
      <w:r w:rsidRPr="006A3411">
        <w:rPr>
          <w:rFonts w:ascii="KerszTimes" w:hAnsi="KerszTimes"/>
        </w:rPr>
        <w:tab/>
      </w:r>
      <w:r w:rsidR="00A858F5" w:rsidRPr="006A3411">
        <w:rPr>
          <w:rFonts w:ascii="KerszTimes" w:hAnsi="KerszTimes"/>
        </w:rPr>
        <w:t>Con</w:t>
      </w:r>
      <w:r w:rsidR="001B7D7D">
        <w:rPr>
          <w:rFonts w:ascii="KerszTimes" w:hAnsi="KerszTimes"/>
        </w:rPr>
        <w:t>centration</w:t>
      </w:r>
      <w:r w:rsidR="009B702C" w:rsidRPr="006A3411">
        <w:rPr>
          <w:rFonts w:ascii="KerszTimes" w:hAnsi="KerszTimes"/>
        </w:rPr>
        <w:t xml:space="preserve"> </w:t>
      </w:r>
      <w:r w:rsidR="00A858F5" w:rsidRPr="006A3411">
        <w:rPr>
          <w:rFonts w:ascii="KerszTimes" w:hAnsi="KerszTimes"/>
        </w:rPr>
        <w:t xml:space="preserve">of the </w:t>
      </w:r>
      <w:r w:rsidR="005F54F4" w:rsidRPr="005F54F4">
        <w:rPr>
          <w:rFonts w:ascii="KerszTimes" w:hAnsi="KerszTimes"/>
        </w:rPr>
        <w:t>macro-organisms</w:t>
      </w:r>
    </w:p>
    <w:p w:rsidR="00A858F5" w:rsidRPr="006A3411" w:rsidRDefault="00344320" w:rsidP="00344320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1.4.</w:t>
      </w:r>
      <w:r w:rsidRPr="006A3411">
        <w:rPr>
          <w:rFonts w:ascii="KerszTimes" w:hAnsi="KerszTimes"/>
        </w:rPr>
        <w:tab/>
      </w:r>
      <w:r w:rsidR="00A858F5" w:rsidRPr="006A3411">
        <w:rPr>
          <w:rFonts w:ascii="KerszTimes" w:hAnsi="KerszTimes"/>
        </w:rPr>
        <w:t>Formulation</w:t>
      </w:r>
    </w:p>
    <w:p w:rsidR="00A858F5" w:rsidRPr="006A3411" w:rsidRDefault="00A858F5" w:rsidP="00344320">
      <w:pPr>
        <w:tabs>
          <w:tab w:val="left" w:pos="709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1.5.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Name, address, </w:t>
      </w:r>
      <w:r w:rsidR="001B7D7D">
        <w:rPr>
          <w:rFonts w:ascii="KerszTimes" w:hAnsi="KerszTimes"/>
        </w:rPr>
        <w:t>premises</w:t>
      </w:r>
      <w:r w:rsidRPr="006A3411">
        <w:rPr>
          <w:rFonts w:ascii="KerszTimes" w:hAnsi="KerszTimes"/>
        </w:rPr>
        <w:t xml:space="preserve">, etc. of the </w:t>
      </w:r>
      <w:r w:rsidR="001B7D7D">
        <w:rPr>
          <w:rFonts w:ascii="KerszTimes" w:hAnsi="KerszTimes"/>
        </w:rPr>
        <w:t>manufacturer</w:t>
      </w:r>
      <w:r w:rsidRPr="006A3411">
        <w:rPr>
          <w:rFonts w:ascii="KerszTimes" w:hAnsi="KerszTimes"/>
        </w:rPr>
        <w:t xml:space="preserve"> of the macro-organism and the formulations</w:t>
      </w:r>
    </w:p>
    <w:p w:rsidR="00A858F5" w:rsidRPr="006A3411" w:rsidRDefault="00A858F5" w:rsidP="00344320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1.6.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Name and address of the distributor</w:t>
      </w:r>
    </w:p>
    <w:p w:rsidR="00A858F5" w:rsidRPr="006A3411" w:rsidRDefault="00A858F5" w:rsidP="00344320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1.7.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Data of the packaging unit</w:t>
      </w:r>
    </w:p>
    <w:p w:rsidR="00A858F5" w:rsidRPr="006A3411" w:rsidRDefault="00A858F5" w:rsidP="00344320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1.7.1.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filling weight and volume</w:t>
      </w:r>
    </w:p>
    <w:p w:rsidR="00A858F5" w:rsidRPr="006A3411" w:rsidRDefault="00A858F5" w:rsidP="00344320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1.7.2.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sizes</w:t>
      </w:r>
    </w:p>
    <w:p w:rsidR="00A858F5" w:rsidRPr="006A3411" w:rsidRDefault="00A858F5" w:rsidP="00344320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1.7.3.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materials used for packaging</w:t>
      </w:r>
    </w:p>
    <w:p w:rsidR="00A858F5" w:rsidRPr="006A3411" w:rsidRDefault="00A858F5" w:rsidP="00344320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1.7.4.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mode of sealing</w:t>
      </w:r>
    </w:p>
    <w:p w:rsidR="00A858F5" w:rsidRPr="006A3411" w:rsidRDefault="00A858F5" w:rsidP="00344320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1.7.5.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test results certifying reliability of packaging</w:t>
      </w:r>
    </w:p>
    <w:p w:rsidR="00A858F5" w:rsidRPr="006A3411" w:rsidRDefault="00A858F5" w:rsidP="00344320">
      <w:pPr>
        <w:tabs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1.8.</w:t>
      </w:r>
      <w:r w:rsidR="00344320" w:rsidRPr="006A3411">
        <w:rPr>
          <w:rFonts w:ascii="KerszTimes" w:hAnsi="KerszTimes"/>
        </w:rPr>
        <w:tab/>
      </w:r>
      <w:r w:rsidR="00751ABC" w:rsidRPr="006A3411">
        <w:rPr>
          <w:rFonts w:ascii="KerszTimes" w:hAnsi="KerszTimes"/>
        </w:rPr>
        <w:t>R</w:t>
      </w:r>
      <w:r w:rsidRPr="006A3411">
        <w:rPr>
          <w:rFonts w:ascii="KerszTimes" w:hAnsi="KerszTimes"/>
        </w:rPr>
        <w:t xml:space="preserve">isk category used in international </w:t>
      </w:r>
      <w:r w:rsidR="00F0369F" w:rsidRPr="006A3411">
        <w:rPr>
          <w:rFonts w:ascii="KerszTimes" w:hAnsi="KerszTimes"/>
        </w:rPr>
        <w:t>transport</w:t>
      </w:r>
    </w:p>
    <w:p w:rsidR="00A858F5" w:rsidRPr="006A3411" w:rsidRDefault="00A858F5" w:rsidP="00344320">
      <w:pPr>
        <w:tabs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1.9.</w:t>
      </w:r>
      <w:r w:rsidR="00344320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Mode of storage</w:t>
      </w:r>
    </w:p>
    <w:p w:rsidR="00A858F5" w:rsidRPr="006A3411" w:rsidRDefault="00A858F5" w:rsidP="00344320">
      <w:pPr>
        <w:tabs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1.10.</w:t>
      </w:r>
      <w:r w:rsidR="0002688E" w:rsidRPr="006A3411">
        <w:rPr>
          <w:rFonts w:ascii="KerszTimes" w:hAnsi="KerszTimes"/>
        </w:rPr>
        <w:tab/>
      </w:r>
      <w:r w:rsidR="00F0369F" w:rsidRPr="006A3411">
        <w:rPr>
          <w:rFonts w:ascii="KerszTimes" w:hAnsi="KerszTimes"/>
        </w:rPr>
        <w:t>Shelf-life</w:t>
      </w:r>
    </w:p>
    <w:p w:rsidR="00A858F5" w:rsidRPr="006A3411" w:rsidRDefault="00A858F5" w:rsidP="00344320">
      <w:pPr>
        <w:tabs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1.11.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If the formulation is patent protected in Hungary, date of patent registration</w:t>
      </w:r>
    </w:p>
    <w:p w:rsidR="00A858F5" w:rsidRPr="006A3411" w:rsidRDefault="00A858F5" w:rsidP="00344320">
      <w:pPr>
        <w:ind w:left="720" w:hanging="720"/>
        <w:jc w:val="both"/>
        <w:rPr>
          <w:rFonts w:ascii="KerszTimes" w:hAnsi="KerszTimes"/>
        </w:rPr>
      </w:pPr>
    </w:p>
    <w:p w:rsidR="00A858F5" w:rsidRPr="006A3411" w:rsidRDefault="00A858F5" w:rsidP="00344320">
      <w:pPr>
        <w:ind w:left="720" w:hanging="720"/>
        <w:jc w:val="both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2.</w:t>
      </w:r>
      <w:r w:rsidR="0002688E" w:rsidRPr="006A3411">
        <w:rPr>
          <w:rFonts w:ascii="KerszTimes" w:hAnsi="KerszTimes"/>
          <w:i/>
        </w:rPr>
        <w:tab/>
      </w:r>
      <w:r w:rsidRPr="006A3411">
        <w:rPr>
          <w:rFonts w:ascii="KerszTimes" w:hAnsi="KerszTimes"/>
          <w:i/>
        </w:rPr>
        <w:t xml:space="preserve"> Biological properties</w:t>
      </w:r>
    </w:p>
    <w:p w:rsidR="00A858F5" w:rsidRPr="006A3411" w:rsidRDefault="00A858F5" w:rsidP="00344320">
      <w:pPr>
        <w:ind w:left="720" w:hanging="720"/>
        <w:jc w:val="both"/>
        <w:rPr>
          <w:rFonts w:ascii="KerszTimes" w:hAnsi="KerszTimes"/>
          <w:i/>
        </w:rPr>
      </w:pPr>
    </w:p>
    <w:p w:rsidR="00A858F5" w:rsidRPr="006A3411" w:rsidRDefault="00A858F5" w:rsidP="00344320">
      <w:pPr>
        <w:tabs>
          <w:tab w:val="left" w:pos="709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Scientific (Latin</w:t>
      </w:r>
      <w:r w:rsidR="00786A10" w:rsidRPr="006A3411">
        <w:rPr>
          <w:rFonts w:ascii="KerszTimes" w:hAnsi="KerszTimes"/>
        </w:rPr>
        <w:t xml:space="preserve"> and </w:t>
      </w:r>
      <w:r w:rsidRPr="006A3411">
        <w:rPr>
          <w:rFonts w:ascii="KerszTimes" w:hAnsi="KerszTimes"/>
        </w:rPr>
        <w:t>Hungarian</w:t>
      </w:r>
      <w:r w:rsidR="005F54F4">
        <w:rPr>
          <w:rFonts w:ascii="KerszTimes" w:hAnsi="KerszTimes"/>
        </w:rPr>
        <w:t>)</w:t>
      </w:r>
      <w:r w:rsidRPr="006A3411">
        <w:rPr>
          <w:rFonts w:ascii="KerszTimes" w:hAnsi="KerszTimes"/>
        </w:rPr>
        <w:t xml:space="preserve"> name</w:t>
      </w:r>
      <w:r w:rsidR="00786A10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, </w:t>
      </w:r>
      <w:r w:rsidR="00AE5FDC" w:rsidRPr="006A3411">
        <w:rPr>
          <w:rFonts w:ascii="KerszTimes" w:hAnsi="KerszTimes"/>
        </w:rPr>
        <w:t>indicati</w:t>
      </w:r>
      <w:r w:rsidR="006A1AB0" w:rsidRPr="006A3411">
        <w:rPr>
          <w:rFonts w:ascii="KerszTimes" w:hAnsi="KerszTimes"/>
        </w:rPr>
        <w:t>ng the</w:t>
      </w:r>
      <w:r w:rsidR="00AE5FDC" w:rsidRPr="006A3411">
        <w:rPr>
          <w:rFonts w:ascii="KerszTimes" w:hAnsi="KerszTimes"/>
        </w:rPr>
        <w:t xml:space="preserve"> </w:t>
      </w:r>
      <w:r w:rsidRPr="006A3411">
        <w:rPr>
          <w:rFonts w:ascii="KerszTimes" w:hAnsi="KerszTimes"/>
        </w:rPr>
        <w:t>strain</w:t>
      </w:r>
      <w:r w:rsidR="005F54F4">
        <w:rPr>
          <w:rFonts w:ascii="KerszTimes" w:hAnsi="KerszTimes"/>
        </w:rPr>
        <w:t>,</w:t>
      </w:r>
      <w:r w:rsidRPr="006A3411">
        <w:rPr>
          <w:rFonts w:ascii="KerszTimes" w:hAnsi="KerszTimes"/>
        </w:rPr>
        <w:t xml:space="preserve"> of the macro-organism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Mode of the identification </w:t>
      </w:r>
      <w:r w:rsidR="00786A10" w:rsidRPr="006A3411">
        <w:rPr>
          <w:rFonts w:ascii="KerszTimes" w:hAnsi="KerszTimes"/>
        </w:rPr>
        <w:t xml:space="preserve">and description </w:t>
      </w:r>
      <w:r w:rsidRPr="006A3411">
        <w:rPr>
          <w:rFonts w:ascii="KerszTimes" w:hAnsi="KerszTimes"/>
        </w:rPr>
        <w:t>of the macro-organism (morphology)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2.3.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Origin</w:t>
      </w:r>
      <w:r w:rsidR="008A5236" w:rsidRPr="006A3411">
        <w:rPr>
          <w:rFonts w:ascii="KerszTimes" w:hAnsi="KerszTimes"/>
        </w:rPr>
        <w:t xml:space="preserve"> </w:t>
      </w:r>
      <w:r w:rsidR="00AE5FDC" w:rsidRPr="006A3411">
        <w:rPr>
          <w:rFonts w:ascii="KerszTimes" w:hAnsi="KerszTimes"/>
        </w:rPr>
        <w:t xml:space="preserve">and natural occurrence </w:t>
      </w:r>
      <w:r w:rsidRPr="006A3411">
        <w:rPr>
          <w:rFonts w:ascii="KerszTimes" w:hAnsi="KerszTimes"/>
        </w:rPr>
        <w:t>of the macro-organism (geographic</w:t>
      </w:r>
      <w:r w:rsidR="00AE5FDC" w:rsidRPr="006A3411">
        <w:rPr>
          <w:rFonts w:ascii="KerszTimes" w:hAnsi="KerszTimes"/>
        </w:rPr>
        <w:t>al region</w:t>
      </w:r>
      <w:r w:rsidRPr="006A3411">
        <w:rPr>
          <w:rFonts w:ascii="KerszTimes" w:hAnsi="KerszTimes"/>
        </w:rPr>
        <w:t>, host, etc.)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2.3.</w:t>
      </w:r>
      <w:r w:rsidR="0002688E" w:rsidRPr="006A3411">
        <w:rPr>
          <w:rFonts w:ascii="KerszTimes" w:hAnsi="KerszTimes"/>
        </w:rPr>
        <w:tab/>
      </w:r>
      <w:r w:rsidR="00530A78" w:rsidRPr="006A3411">
        <w:rPr>
          <w:rFonts w:ascii="KerszTimes" w:hAnsi="KerszTimes"/>
        </w:rPr>
        <w:t xml:space="preserve">Range of </w:t>
      </w:r>
      <w:r w:rsidRPr="006A3411">
        <w:rPr>
          <w:rFonts w:ascii="KerszTimes" w:hAnsi="KerszTimes"/>
        </w:rPr>
        <w:t>hosts and prays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2.4.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Code/strain number</w:t>
      </w:r>
    </w:p>
    <w:p w:rsidR="00A858F5" w:rsidRPr="006A3411" w:rsidRDefault="00A858F5" w:rsidP="0002688E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2.5.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Mode of mass reproduction of the macro-organism (natural collecti</w:t>
      </w:r>
      <w:r w:rsidR="00030402" w:rsidRPr="006A3411">
        <w:rPr>
          <w:rFonts w:ascii="KerszTimes" w:hAnsi="KerszTimes"/>
        </w:rPr>
        <w:t>on, availability</w:t>
      </w:r>
      <w:r w:rsidR="00AE5FDC" w:rsidRPr="006A3411">
        <w:rPr>
          <w:rFonts w:ascii="KerszTimes" w:hAnsi="KerszTimes"/>
        </w:rPr>
        <w:t xml:space="preserve"> </w:t>
      </w:r>
      <w:r w:rsidR="00030402" w:rsidRPr="006A3411">
        <w:rPr>
          <w:rFonts w:ascii="KerszTimes" w:hAnsi="KerszTimes"/>
        </w:rPr>
        <w:t>of mass culturing</w:t>
      </w:r>
      <w:r w:rsidRPr="006A3411">
        <w:rPr>
          <w:rFonts w:ascii="KerszTimes" w:hAnsi="KerszTimes"/>
        </w:rPr>
        <w:t>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  <w:sz w:val="8"/>
        </w:rPr>
      </w:pPr>
      <w:r w:rsidRPr="006A3411">
        <w:rPr>
          <w:rFonts w:ascii="KerszTimes" w:hAnsi="KerszTimes"/>
        </w:rPr>
        <w:t>2.6.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Geographic</w:t>
      </w:r>
      <w:r w:rsidR="00AE5FDC" w:rsidRPr="006A3411">
        <w:rPr>
          <w:rFonts w:ascii="KerszTimes" w:hAnsi="KerszTimes"/>
        </w:rPr>
        <w:t>al</w:t>
      </w:r>
      <w:r w:rsidRPr="006A3411">
        <w:rPr>
          <w:rFonts w:ascii="KerszTimes" w:hAnsi="KerszTimes"/>
        </w:rPr>
        <w:t xml:space="preserve"> distribution of the macro-organism</w:t>
      </w:r>
    </w:p>
    <w:p w:rsidR="00030402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2.7.</w:t>
      </w:r>
      <w:r w:rsidR="0002688E" w:rsidRPr="006A3411">
        <w:rPr>
          <w:rFonts w:ascii="KerszTimes" w:hAnsi="KerszTimes"/>
        </w:rPr>
        <w:tab/>
      </w:r>
      <w:r w:rsidR="00F01E8D" w:rsidRPr="006A3411">
        <w:rPr>
          <w:rFonts w:ascii="KerszTimes" w:hAnsi="KerszTimes"/>
        </w:rPr>
        <w:t>Mode</w:t>
      </w:r>
      <w:r w:rsidRPr="006A3411">
        <w:rPr>
          <w:rFonts w:ascii="KerszTimes" w:hAnsi="KerszTimes"/>
        </w:rPr>
        <w:t xml:space="preserve"> of </w:t>
      </w:r>
      <w:r w:rsidR="008E068F" w:rsidRPr="006A3411">
        <w:rPr>
          <w:rFonts w:ascii="KerszTimes" w:hAnsi="KerszTimes"/>
        </w:rPr>
        <w:t xml:space="preserve">spreading </w:t>
      </w:r>
      <w:r w:rsidRPr="006A3411">
        <w:rPr>
          <w:rFonts w:ascii="KerszTimes" w:hAnsi="KerszTimes"/>
        </w:rPr>
        <w:t xml:space="preserve">of </w:t>
      </w:r>
      <w:r w:rsidR="008E068F" w:rsidRPr="006A3411">
        <w:rPr>
          <w:rFonts w:ascii="KerszTimes" w:hAnsi="KerszTimes"/>
        </w:rPr>
        <w:t xml:space="preserve">the released macro-organism 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2.8.</w:t>
      </w:r>
      <w:r w:rsidR="0002688E" w:rsidRPr="006A3411">
        <w:rPr>
          <w:rFonts w:ascii="KerszTimes" w:hAnsi="KerszTimes"/>
        </w:rPr>
        <w:tab/>
      </w:r>
      <w:r w:rsidR="005F54F4">
        <w:rPr>
          <w:rFonts w:ascii="KerszTimes" w:hAnsi="KerszTimes"/>
        </w:rPr>
        <w:t xml:space="preserve">Biological description of </w:t>
      </w:r>
      <w:r w:rsidR="003A4D2A" w:rsidRPr="006A3411">
        <w:rPr>
          <w:rFonts w:ascii="KerszTimes" w:hAnsi="KerszTimes"/>
        </w:rPr>
        <w:t>l</w:t>
      </w:r>
      <w:r w:rsidR="00A23B86" w:rsidRPr="006A3411">
        <w:rPr>
          <w:rFonts w:ascii="KerszTimes" w:hAnsi="KerszTimes"/>
        </w:rPr>
        <w:t xml:space="preserve">ife cycle </w:t>
      </w:r>
      <w:r w:rsidR="008E068F" w:rsidRPr="006A3411">
        <w:rPr>
          <w:rFonts w:ascii="KerszTimes" w:hAnsi="KerszTimes"/>
        </w:rPr>
        <w:t>and host</w:t>
      </w:r>
      <w:r w:rsidR="00A23B86" w:rsidRPr="006A3411">
        <w:rPr>
          <w:rFonts w:ascii="KerszTimes" w:hAnsi="KerszTimes"/>
        </w:rPr>
        <w:t xml:space="preserve"> specificity 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lastRenderedPageBreak/>
        <w:t>2.9.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Natural enemies (</w:t>
      </w:r>
      <w:proofErr w:type="spellStart"/>
      <w:r w:rsidRPr="006A3411">
        <w:rPr>
          <w:rFonts w:ascii="KerszTimes" w:hAnsi="KerszTimes"/>
        </w:rPr>
        <w:t>hyperpredator</w:t>
      </w:r>
      <w:proofErr w:type="spellEnd"/>
      <w:r w:rsidRPr="006A3411">
        <w:rPr>
          <w:rFonts w:ascii="KerszTimes" w:hAnsi="KerszTimes"/>
        </w:rPr>
        <w:t xml:space="preserve">, </w:t>
      </w:r>
      <w:proofErr w:type="spellStart"/>
      <w:r w:rsidRPr="006A3411">
        <w:rPr>
          <w:rFonts w:ascii="KerszTimes" w:hAnsi="KerszTimes"/>
        </w:rPr>
        <w:t>hyperparasite</w:t>
      </w:r>
      <w:proofErr w:type="spellEnd"/>
      <w:r w:rsidRPr="006A3411">
        <w:rPr>
          <w:rFonts w:ascii="KerszTimes" w:hAnsi="KerszTimes"/>
        </w:rPr>
        <w:t>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2.10.</w:t>
      </w:r>
      <w:r w:rsidR="0002688E" w:rsidRPr="006A3411">
        <w:rPr>
          <w:rFonts w:ascii="KerszTimes" w:hAnsi="KerszTimes"/>
        </w:rPr>
        <w:tab/>
      </w:r>
      <w:r w:rsidR="004949B9" w:rsidRPr="006A3411">
        <w:rPr>
          <w:rFonts w:ascii="KerszTimes" w:hAnsi="KerszTimes"/>
        </w:rPr>
        <w:t>F</w:t>
      </w:r>
      <w:r w:rsidRPr="006A3411">
        <w:rPr>
          <w:rFonts w:ascii="KerszTimes" w:hAnsi="KerszTimes"/>
        </w:rPr>
        <w:t>unction</w:t>
      </w:r>
      <w:r w:rsidR="00E32435" w:rsidRPr="006A3411">
        <w:rPr>
          <w:rFonts w:ascii="KerszTimes" w:hAnsi="KerszTimes"/>
        </w:rPr>
        <w:t xml:space="preserve"> </w:t>
      </w:r>
      <w:r w:rsidRPr="006A3411">
        <w:rPr>
          <w:rFonts w:ascii="KerszTimes" w:hAnsi="KerszTimes"/>
        </w:rPr>
        <w:t>of the macro-organism</w:t>
      </w:r>
    </w:p>
    <w:p w:rsidR="004949B9" w:rsidRPr="006A3411" w:rsidRDefault="00A858F5" w:rsidP="004949B9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Its role in spreading other </w:t>
      </w:r>
      <w:r w:rsidR="00270495" w:rsidRPr="006A3411">
        <w:rPr>
          <w:rFonts w:ascii="KerszTimes" w:hAnsi="KerszTimes"/>
        </w:rPr>
        <w:t>pests</w:t>
      </w:r>
      <w:r w:rsidRPr="006A3411">
        <w:rPr>
          <w:rFonts w:ascii="KerszTimes" w:hAnsi="KerszTimes"/>
        </w:rPr>
        <w:t xml:space="preserve"> </w:t>
      </w:r>
    </w:p>
    <w:p w:rsidR="00A858F5" w:rsidRPr="006A3411" w:rsidRDefault="00A858F5" w:rsidP="004949B9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  <w:sz w:val="8"/>
        </w:rPr>
      </w:pPr>
      <w:r w:rsidRPr="006A3411">
        <w:rPr>
          <w:rFonts w:ascii="KerszTimes" w:hAnsi="KerszTimes"/>
        </w:rPr>
        <w:t>2.12.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Composition of </w:t>
      </w:r>
      <w:r w:rsidR="009D67A8">
        <w:rPr>
          <w:rFonts w:ascii="KerszTimes" w:hAnsi="KerszTimes"/>
        </w:rPr>
        <w:t>co-formulant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2.13.</w:t>
      </w:r>
      <w:r w:rsidR="0002688E" w:rsidRPr="006A3411">
        <w:rPr>
          <w:rFonts w:ascii="KerszTimes" w:hAnsi="KerszTimes"/>
        </w:rPr>
        <w:tab/>
      </w:r>
      <w:r w:rsidR="008150B4" w:rsidRPr="006A3411">
        <w:rPr>
          <w:rFonts w:ascii="KerszTimes" w:hAnsi="KerszTimes"/>
        </w:rPr>
        <w:t>Moisture</w:t>
      </w:r>
      <w:r w:rsidRPr="006A3411">
        <w:rPr>
          <w:rFonts w:ascii="KerszTimes" w:hAnsi="KerszTimes"/>
        </w:rPr>
        <w:t xml:space="preserve"> content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2.14.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Cold and heat resistance</w:t>
      </w:r>
      <w:r w:rsidR="00C27A02" w:rsidRPr="006A3411">
        <w:rPr>
          <w:rFonts w:ascii="KerszTimes" w:hAnsi="KerszTimes"/>
        </w:rPr>
        <w:t>/tolerance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2.15.</w:t>
      </w:r>
      <w:r w:rsidR="0002688E" w:rsidRPr="006A3411">
        <w:rPr>
          <w:rFonts w:ascii="KerszTimes" w:hAnsi="KerszTimes"/>
        </w:rPr>
        <w:tab/>
      </w:r>
      <w:r w:rsidR="009D67A8">
        <w:rPr>
          <w:rFonts w:ascii="KerszTimes" w:hAnsi="KerszTimes"/>
        </w:rPr>
        <w:t>Pack</w:t>
      </w:r>
      <w:r w:rsidRPr="006A3411">
        <w:rPr>
          <w:rFonts w:ascii="KerszTimes" w:hAnsi="KerszTimes"/>
        </w:rPr>
        <w:t>ing unit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2.16.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Light tolerance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2.17.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Storage stability (temperature, humidity,</w:t>
      </w:r>
      <w:r w:rsidR="00C7051B" w:rsidRPr="006A3411">
        <w:rPr>
          <w:rFonts w:ascii="KerszTimes" w:hAnsi="KerszTimes"/>
        </w:rPr>
        <w:t xml:space="preserve"> </w:t>
      </w:r>
      <w:r w:rsidR="009D67A8">
        <w:rPr>
          <w:rFonts w:ascii="KerszTimes" w:hAnsi="KerszTimes"/>
        </w:rPr>
        <w:t>duration</w:t>
      </w:r>
      <w:r w:rsidRPr="006A3411">
        <w:rPr>
          <w:rFonts w:ascii="KerszTimes" w:hAnsi="KerszTimes"/>
        </w:rPr>
        <w:t>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2.18.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Other </w:t>
      </w:r>
      <w:r w:rsidR="00485D4F" w:rsidRPr="006A3411">
        <w:rPr>
          <w:rFonts w:ascii="KerszTimes" w:hAnsi="KerszTimes"/>
        </w:rPr>
        <w:t xml:space="preserve">indication of </w:t>
      </w:r>
      <w:r w:rsidRPr="006A3411">
        <w:rPr>
          <w:rFonts w:ascii="KerszTimes" w:hAnsi="KerszTimes"/>
        </w:rPr>
        <w:t xml:space="preserve">fire safety, </w:t>
      </w:r>
      <w:r w:rsidR="00485D4F" w:rsidRPr="006A3411">
        <w:rPr>
          <w:rFonts w:ascii="KerszTimes" w:hAnsi="KerszTimes"/>
        </w:rPr>
        <w:t xml:space="preserve">as stated </w:t>
      </w:r>
      <w:r w:rsidR="00270495" w:rsidRPr="006A3411">
        <w:rPr>
          <w:rFonts w:ascii="KerszTimes" w:hAnsi="KerszTimes"/>
        </w:rPr>
        <w:t xml:space="preserve">on the </w:t>
      </w:r>
      <w:r w:rsidRPr="006A3411">
        <w:rPr>
          <w:rFonts w:ascii="KerszTimes" w:hAnsi="KerszTimes"/>
        </w:rPr>
        <w:t>packaging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2.19.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Short description of the production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2.20.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Description of quality control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3.</w:t>
      </w:r>
      <w:r w:rsidR="0002688E" w:rsidRPr="006A3411">
        <w:rPr>
          <w:rFonts w:ascii="KerszTimes" w:hAnsi="KerszTimes"/>
          <w:i/>
        </w:rPr>
        <w:tab/>
      </w:r>
      <w:r w:rsidRPr="006A3411">
        <w:rPr>
          <w:rFonts w:ascii="KerszTimes" w:hAnsi="KerszTimes"/>
          <w:i/>
        </w:rPr>
        <w:t xml:space="preserve">Biological activity of the product containing the macro-organism 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  <w:i/>
        </w:rPr>
      </w:pP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3.1.</w:t>
      </w:r>
      <w:r w:rsidR="0002688E" w:rsidRPr="006A3411">
        <w:rPr>
          <w:rFonts w:ascii="KerszTimes" w:hAnsi="KerszTimes"/>
        </w:rPr>
        <w:tab/>
      </w:r>
      <w:r w:rsidR="004949B9" w:rsidRPr="006A3411">
        <w:rPr>
          <w:rFonts w:ascii="KerszTimes" w:hAnsi="KerszTimes"/>
        </w:rPr>
        <w:t>M</w:t>
      </w:r>
      <w:r w:rsidRPr="006A3411">
        <w:rPr>
          <w:rFonts w:ascii="KerszTimes" w:hAnsi="KerszTimes"/>
        </w:rPr>
        <w:t>ode of action</w:t>
      </w:r>
      <w:r w:rsidR="00020C22" w:rsidRPr="006A3411">
        <w:rPr>
          <w:rFonts w:ascii="KerszTimes" w:hAnsi="KerszTimes"/>
        </w:rPr>
        <w:t xml:space="preserve"> 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Mode of biological activity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3.3.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Duration of the </w:t>
      </w:r>
      <w:r w:rsidR="00BD4F11" w:rsidRPr="006A3411">
        <w:rPr>
          <w:rFonts w:ascii="KerszTimes" w:hAnsi="KerszTimes"/>
        </w:rPr>
        <w:t xml:space="preserve">biological control effect </w:t>
      </w:r>
      <w:r w:rsidRPr="006A3411">
        <w:rPr>
          <w:rFonts w:ascii="KerszTimes" w:hAnsi="KerszTimes"/>
        </w:rPr>
        <w:t>of the macro-organism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3.4.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Biological eff</w:t>
      </w:r>
      <w:r w:rsidR="002F2987" w:rsidRPr="006A3411">
        <w:rPr>
          <w:rFonts w:ascii="KerszTimes" w:hAnsi="KerszTimes"/>
        </w:rPr>
        <w:t>ic</w:t>
      </w:r>
      <w:r w:rsidR="009D67A8">
        <w:rPr>
          <w:rFonts w:ascii="KerszTimes" w:hAnsi="KerszTimes"/>
        </w:rPr>
        <w:t>ienc</w:t>
      </w:r>
      <w:r w:rsidR="002F2987" w:rsidRPr="006A3411">
        <w:rPr>
          <w:rFonts w:ascii="KerszTimes" w:hAnsi="KerszTimes"/>
        </w:rPr>
        <w:t>y</w:t>
      </w:r>
      <w:r w:rsidRPr="006A3411">
        <w:rPr>
          <w:rFonts w:ascii="KerszTimes" w:hAnsi="KerszTimes"/>
        </w:rPr>
        <w:t xml:space="preserve"> on the target organism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3.5.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Optimal environmental conditions of the biological effect, developmental stage of the host animal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3.6.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Data on resistance and tolerance (</w:t>
      </w:r>
      <w:r w:rsidR="00301961" w:rsidRPr="006A3411">
        <w:rPr>
          <w:rFonts w:ascii="KerszTimes" w:hAnsi="KerszTimes"/>
        </w:rPr>
        <w:t>climatic</w:t>
      </w:r>
      <w:r w:rsidR="00F01E8D" w:rsidRPr="006A3411">
        <w:rPr>
          <w:rFonts w:ascii="KerszTimes" w:hAnsi="KerszTimes"/>
        </w:rPr>
        <w:t xml:space="preserve"> and</w:t>
      </w:r>
      <w:r w:rsidRPr="006A3411">
        <w:rPr>
          <w:rFonts w:ascii="KerszTimes" w:hAnsi="KerszTimes"/>
        </w:rPr>
        <w:t xml:space="preserve"> </w:t>
      </w:r>
      <w:r w:rsidR="00AC466D" w:rsidRPr="006A3411">
        <w:rPr>
          <w:rFonts w:ascii="KerszTimes" w:hAnsi="KerszTimes"/>
        </w:rPr>
        <w:t xml:space="preserve">other </w:t>
      </w:r>
      <w:r w:rsidRPr="006A3411">
        <w:rPr>
          <w:rFonts w:ascii="KerszTimes" w:hAnsi="KerszTimes"/>
        </w:rPr>
        <w:t>environmental parameters,</w:t>
      </w:r>
      <w:r w:rsidR="00D9782A" w:rsidRPr="006A3411">
        <w:rPr>
          <w:rFonts w:ascii="KerszTimes" w:hAnsi="KerszTimes"/>
        </w:rPr>
        <w:t xml:space="preserve"> etc.</w:t>
      </w:r>
      <w:r w:rsidRPr="006A3411">
        <w:rPr>
          <w:rFonts w:ascii="KerszTimes" w:hAnsi="KerszTimes"/>
        </w:rPr>
        <w:t>)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Recommendation for use</w:t>
      </w:r>
    </w:p>
    <w:p w:rsidR="00A858F5" w:rsidRPr="006A3411" w:rsidRDefault="00A858F5" w:rsidP="0002688E">
      <w:pPr>
        <w:tabs>
          <w:tab w:val="left" w:pos="1134"/>
        </w:tabs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mode of use (mode</w:t>
      </w:r>
      <w:r w:rsidR="007C7506" w:rsidRPr="006A3411">
        <w:rPr>
          <w:rFonts w:ascii="KerszTimes" w:hAnsi="KerszTimes"/>
        </w:rPr>
        <w:t xml:space="preserve"> and place of appl</w:t>
      </w:r>
      <w:r w:rsidR="004F3B80">
        <w:rPr>
          <w:rFonts w:ascii="KerszTimes" w:hAnsi="KerszTimes"/>
        </w:rPr>
        <w:t>ication</w:t>
      </w:r>
      <w:r w:rsidR="007C7506" w:rsidRPr="006A3411">
        <w:rPr>
          <w:rFonts w:ascii="KerszTimes" w:hAnsi="KerszTimes"/>
        </w:rPr>
        <w:t xml:space="preserve">, </w:t>
      </w:r>
      <w:r w:rsidRPr="006A3411">
        <w:rPr>
          <w:rFonts w:ascii="KerszTimes" w:hAnsi="KerszTimes"/>
        </w:rPr>
        <w:t>light sensitivity, pesticide sensitivity)</w:t>
      </w:r>
    </w:p>
    <w:p w:rsidR="00A858F5" w:rsidRPr="006A3411" w:rsidRDefault="00A858F5" w:rsidP="0002688E">
      <w:pPr>
        <w:tabs>
          <w:tab w:val="left" w:pos="1134"/>
        </w:tabs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field of </w:t>
      </w:r>
      <w:r w:rsidR="00F91ADE" w:rsidRPr="006A3411">
        <w:rPr>
          <w:rFonts w:ascii="KerszTimes" w:hAnsi="KerszTimes"/>
        </w:rPr>
        <w:t xml:space="preserve">use </w:t>
      </w:r>
      <w:r w:rsidR="007C7506" w:rsidRPr="006A3411">
        <w:rPr>
          <w:rFonts w:ascii="KerszTimes" w:hAnsi="KerszTimes"/>
        </w:rPr>
        <w:t xml:space="preserve">envisaged </w:t>
      </w:r>
      <w:r w:rsidRPr="006A3411">
        <w:rPr>
          <w:rFonts w:ascii="KerszTimes" w:hAnsi="KerszTimes"/>
        </w:rPr>
        <w:t>(</w:t>
      </w:r>
      <w:r w:rsidR="007C7506" w:rsidRPr="006A3411">
        <w:rPr>
          <w:rFonts w:ascii="KerszTimes" w:hAnsi="KerszTimes"/>
        </w:rPr>
        <w:t>greenhouse</w:t>
      </w:r>
      <w:r w:rsidRPr="006A3411">
        <w:rPr>
          <w:rFonts w:ascii="KerszTimes" w:hAnsi="KerszTimes"/>
        </w:rPr>
        <w:t xml:space="preserve">, field, </w:t>
      </w:r>
      <w:r w:rsidR="004F3B80">
        <w:rPr>
          <w:rFonts w:ascii="KerszTimes" w:hAnsi="KerszTimes"/>
        </w:rPr>
        <w:t>indoor</w:t>
      </w:r>
      <w:r w:rsidR="00F91ADE" w:rsidRPr="006A3411">
        <w:rPr>
          <w:rFonts w:ascii="KerszTimes" w:hAnsi="KerszTimes"/>
        </w:rPr>
        <w:t>, etc.</w:t>
      </w:r>
      <w:r w:rsidRPr="006A3411">
        <w:rPr>
          <w:rFonts w:ascii="KerszTimes" w:hAnsi="KerszTimes"/>
        </w:rPr>
        <w:t>)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3.7.3.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crop (e.g. tomato</w:t>
      </w:r>
      <w:r w:rsidR="00590B83" w:rsidRPr="006A3411">
        <w:rPr>
          <w:rFonts w:ascii="KerszTimes" w:hAnsi="KerszTimes"/>
        </w:rPr>
        <w:t>es</w:t>
      </w:r>
      <w:r w:rsidRPr="006A3411">
        <w:rPr>
          <w:rFonts w:ascii="KerszTimes" w:hAnsi="KerszTimes"/>
        </w:rPr>
        <w:t>, etc)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3.7.4.</w:t>
      </w:r>
      <w:r w:rsidR="0002688E" w:rsidRPr="006A3411">
        <w:rPr>
          <w:rFonts w:ascii="KerszTimes" w:hAnsi="KerszTimes"/>
        </w:rPr>
        <w:tab/>
      </w:r>
      <w:r w:rsidR="00B42402" w:rsidRPr="006A3411">
        <w:rPr>
          <w:rFonts w:ascii="KerszTimes" w:hAnsi="KerszTimes"/>
        </w:rPr>
        <w:t xml:space="preserve">target </w:t>
      </w:r>
      <w:r w:rsidRPr="006A3411">
        <w:rPr>
          <w:rFonts w:ascii="KerszTimes" w:hAnsi="KerszTimes"/>
        </w:rPr>
        <w:t>pest</w:t>
      </w:r>
      <w:r w:rsidR="003404BA" w:rsidRPr="006A3411">
        <w:rPr>
          <w:rFonts w:ascii="KerszTimes" w:hAnsi="KerszTimes"/>
        </w:rPr>
        <w:t>(</w:t>
      </w:r>
      <w:r w:rsidR="00246BD7" w:rsidRPr="006A3411">
        <w:rPr>
          <w:rFonts w:ascii="KerszTimes" w:hAnsi="KerszTimes"/>
        </w:rPr>
        <w:t>s</w:t>
      </w:r>
      <w:r w:rsidR="003404BA" w:rsidRPr="006A3411">
        <w:rPr>
          <w:rFonts w:ascii="KerszTimes" w:hAnsi="KerszTimes"/>
        </w:rPr>
        <w:t>)</w:t>
      </w:r>
      <w:r w:rsidR="00AE4BC4" w:rsidRPr="006A3411">
        <w:rPr>
          <w:rFonts w:ascii="KerszTimes" w:hAnsi="KerszTimes"/>
        </w:rPr>
        <w:t xml:space="preserve"> 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  <w:sz w:val="20"/>
        </w:rPr>
      </w:pPr>
      <w:r w:rsidRPr="006A3411">
        <w:rPr>
          <w:rFonts w:ascii="KerszTimes" w:hAnsi="KerszTimes"/>
        </w:rPr>
        <w:t>3.7.5.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dose (</w:t>
      </w:r>
      <w:r w:rsidR="004F3B80">
        <w:rPr>
          <w:rFonts w:ascii="KerszTimes" w:hAnsi="KerszTimes"/>
        </w:rPr>
        <w:t>area</w:t>
      </w:r>
      <w:r w:rsidR="00590B83" w:rsidRPr="006A3411">
        <w:rPr>
          <w:rFonts w:ascii="KerszTimes" w:hAnsi="KerszTimes"/>
        </w:rPr>
        <w:t xml:space="preserve"> </w:t>
      </w:r>
      <w:r w:rsidRPr="006A3411">
        <w:rPr>
          <w:rFonts w:ascii="KerszTimes" w:hAnsi="KerszTimes"/>
        </w:rPr>
        <w:t>m</w:t>
      </w:r>
      <w:r w:rsidRPr="006A3411">
        <w:rPr>
          <w:rFonts w:ascii="KerszTimes" w:hAnsi="KerszTimes"/>
          <w:position w:val="6"/>
          <w:sz w:val="20"/>
        </w:rPr>
        <w:t>2</w:t>
      </w:r>
      <w:r w:rsidR="00590B83" w:rsidRPr="006A3411">
        <w:rPr>
          <w:rFonts w:ascii="KerszTimes" w:hAnsi="KerszTimes"/>
          <w:szCs w:val="24"/>
        </w:rPr>
        <w:t xml:space="preserve"> or plant</w:t>
      </w:r>
      <w:r w:rsidRPr="006A3411">
        <w:rPr>
          <w:rFonts w:ascii="KerszTimes" w:hAnsi="KerszTimes"/>
        </w:rPr>
        <w:t>)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3.7.6.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number of release</w:t>
      </w:r>
      <w:r w:rsidR="00590B83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on the treated area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3.7.7.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date of </w:t>
      </w:r>
      <w:r w:rsidR="00590B83" w:rsidRPr="006A3411">
        <w:rPr>
          <w:rFonts w:ascii="KerszTimes" w:hAnsi="KerszTimes"/>
        </w:rPr>
        <w:t>treatment</w:t>
      </w:r>
      <w:r w:rsidRPr="006A3411">
        <w:rPr>
          <w:rFonts w:ascii="KerszTimes" w:hAnsi="KerszTimes"/>
        </w:rPr>
        <w:t>, number of replicates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3.7.8.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efficacy guaranteed by the distributor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  <w:sz w:val="8"/>
        </w:rPr>
      </w:pPr>
      <w:r w:rsidRPr="006A3411">
        <w:rPr>
          <w:rFonts w:ascii="KerszTimes" w:hAnsi="KerszTimes"/>
        </w:rPr>
        <w:t>3.7.9.</w:t>
      </w:r>
      <w:r w:rsidR="0002688E" w:rsidRPr="006A3411">
        <w:rPr>
          <w:rFonts w:ascii="KerszTimes" w:hAnsi="KerszTimes"/>
        </w:rPr>
        <w:tab/>
      </w:r>
      <w:r w:rsidR="00590B83" w:rsidRPr="006A3411">
        <w:rPr>
          <w:rFonts w:ascii="KerszTimes" w:hAnsi="KerszTimes"/>
        </w:rPr>
        <w:t xml:space="preserve">suitability for using </w:t>
      </w:r>
      <w:r w:rsidRPr="006A3411">
        <w:rPr>
          <w:rFonts w:ascii="KerszTimes" w:hAnsi="KerszTimes"/>
        </w:rPr>
        <w:t>in integrated production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3.8.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Mode and </w:t>
      </w:r>
      <w:r w:rsidR="004F3B80">
        <w:rPr>
          <w:rFonts w:ascii="KerszTimes" w:hAnsi="KerszTimes"/>
        </w:rPr>
        <w:t>parameters</w:t>
      </w:r>
      <w:r w:rsidR="00AB746C" w:rsidRPr="006A3411">
        <w:rPr>
          <w:rFonts w:ascii="KerszTimes" w:hAnsi="KerszTimes"/>
        </w:rPr>
        <w:t xml:space="preserve"> </w:t>
      </w:r>
      <w:r w:rsidRPr="006A3411">
        <w:rPr>
          <w:rFonts w:ascii="KerszTimes" w:hAnsi="KerszTimes"/>
        </w:rPr>
        <w:t>of application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3.9.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Proposal for </w:t>
      </w:r>
      <w:r w:rsidR="00AB723A" w:rsidRPr="006A3411">
        <w:rPr>
          <w:rFonts w:ascii="KerszTimes" w:hAnsi="KerszTimes"/>
        </w:rPr>
        <w:t xml:space="preserve">combined use </w:t>
      </w:r>
      <w:r w:rsidRPr="006A3411">
        <w:rPr>
          <w:rFonts w:ascii="KerszTimes" w:hAnsi="KerszTimes"/>
        </w:rPr>
        <w:t>with other macro-organism</w:t>
      </w:r>
      <w:r w:rsidR="00B6112A">
        <w:rPr>
          <w:rFonts w:ascii="KerszTimes" w:hAnsi="KerszTimes"/>
        </w:rPr>
        <w:t>s</w:t>
      </w:r>
    </w:p>
    <w:p w:rsidR="00AD04A3" w:rsidRPr="006A3411" w:rsidRDefault="00A858F5" w:rsidP="00AD04A3">
      <w:pPr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3.10.</w:t>
      </w:r>
      <w:r w:rsidR="0002688E" w:rsidRPr="006A3411">
        <w:rPr>
          <w:rFonts w:ascii="KerszTimes" w:hAnsi="KerszTimes"/>
        </w:rPr>
        <w:tab/>
      </w:r>
      <w:r w:rsidR="00A25102" w:rsidRPr="006A3411">
        <w:rPr>
          <w:rFonts w:ascii="KerszTimes" w:hAnsi="KerszTimes"/>
        </w:rPr>
        <w:t>Waste management and</w:t>
      </w:r>
      <w:r w:rsidRPr="006A3411">
        <w:rPr>
          <w:rFonts w:ascii="KerszTimes" w:hAnsi="KerszTimes"/>
        </w:rPr>
        <w:t xml:space="preserve"> decontamination of packaging</w:t>
      </w:r>
    </w:p>
    <w:p w:rsidR="00A858F5" w:rsidRPr="006A3411" w:rsidRDefault="00A858F5" w:rsidP="00AD04A3">
      <w:pPr>
        <w:ind w:left="720" w:hanging="720"/>
        <w:jc w:val="both"/>
        <w:rPr>
          <w:rFonts w:ascii="KerszTimes" w:hAnsi="KerszTimes"/>
        </w:rPr>
      </w:pPr>
    </w:p>
    <w:p w:rsidR="00A858F5" w:rsidRPr="006A3411" w:rsidRDefault="00A858F5" w:rsidP="0002688E">
      <w:pPr>
        <w:tabs>
          <w:tab w:val="left" w:pos="720"/>
        </w:tabs>
        <w:ind w:left="720" w:hanging="720"/>
        <w:jc w:val="both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4.</w:t>
      </w:r>
      <w:r w:rsidR="0002688E" w:rsidRPr="006A3411">
        <w:rPr>
          <w:rFonts w:ascii="KerszTimes" w:hAnsi="KerszTimes"/>
          <w:i/>
        </w:rPr>
        <w:tab/>
      </w:r>
      <w:r w:rsidR="00171110" w:rsidRPr="006A3411">
        <w:rPr>
          <w:rFonts w:ascii="KerszTimes" w:hAnsi="KerszTimes"/>
          <w:i/>
        </w:rPr>
        <w:t>Toxi</w:t>
      </w:r>
      <w:r w:rsidR="00B6112A">
        <w:rPr>
          <w:rFonts w:ascii="KerszTimes" w:hAnsi="KerszTimes"/>
          <w:i/>
        </w:rPr>
        <w:t xml:space="preserve">cological data of </w:t>
      </w:r>
      <w:r w:rsidR="00B6112A" w:rsidRPr="006A3411">
        <w:rPr>
          <w:rFonts w:ascii="KerszTimes" w:hAnsi="KerszTimes"/>
          <w:i/>
        </w:rPr>
        <w:t xml:space="preserve">the macro-organisms </w:t>
      </w:r>
      <w:r w:rsidR="00B6112A">
        <w:rPr>
          <w:rFonts w:ascii="KerszTimes" w:hAnsi="KerszTimes"/>
          <w:i/>
        </w:rPr>
        <w:t>concerning pesticides and</w:t>
      </w:r>
      <w:r w:rsidR="00171110" w:rsidRPr="006A3411">
        <w:rPr>
          <w:rFonts w:ascii="KerszTimes" w:hAnsi="KerszTimes"/>
          <w:i/>
        </w:rPr>
        <w:t xml:space="preserve"> other chemicals and micro-organisms to </w:t>
      </w:r>
      <w:r w:rsidRPr="006A3411">
        <w:rPr>
          <w:rFonts w:ascii="KerszTimes" w:hAnsi="KerszTimes"/>
          <w:i/>
        </w:rPr>
        <w:t xml:space="preserve">(IOBC risk </w:t>
      </w:r>
      <w:r w:rsidR="00963849" w:rsidRPr="006A3411">
        <w:rPr>
          <w:rFonts w:ascii="KerszTimes" w:hAnsi="KerszTimes"/>
          <w:i/>
        </w:rPr>
        <w:t xml:space="preserve">scale </w:t>
      </w:r>
      <w:r w:rsidRPr="006A3411">
        <w:rPr>
          <w:rFonts w:ascii="KerszTimes" w:hAnsi="KerszTimes"/>
          <w:i/>
        </w:rPr>
        <w:t>1-4)</w:t>
      </w:r>
    </w:p>
    <w:p w:rsidR="00A858F5" w:rsidRPr="006A3411" w:rsidRDefault="00A858F5" w:rsidP="00344320">
      <w:pPr>
        <w:tabs>
          <w:tab w:val="left" w:pos="720"/>
          <w:tab w:val="left" w:pos="851"/>
        </w:tabs>
        <w:ind w:left="720" w:hanging="720"/>
        <w:jc w:val="both"/>
        <w:rPr>
          <w:rFonts w:ascii="KerszTimes" w:hAnsi="KerszTimes"/>
          <w:i/>
        </w:rPr>
      </w:pPr>
    </w:p>
    <w:p w:rsidR="00A858F5" w:rsidRPr="006A3411" w:rsidRDefault="00A858F5" w:rsidP="0002688E">
      <w:pPr>
        <w:ind w:left="720" w:hanging="720"/>
        <w:jc w:val="both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5.</w:t>
      </w:r>
      <w:r w:rsidR="0002688E" w:rsidRPr="006A3411">
        <w:rPr>
          <w:rFonts w:ascii="KerszTimes" w:hAnsi="KerszTimes"/>
          <w:i/>
        </w:rPr>
        <w:tab/>
      </w:r>
      <w:r w:rsidR="00B6112A">
        <w:rPr>
          <w:rFonts w:ascii="KerszTimes" w:hAnsi="KerszTimes"/>
          <w:i/>
        </w:rPr>
        <w:t xml:space="preserve">Environmental data </w:t>
      </w:r>
      <w:r w:rsidR="008E171B" w:rsidRPr="006A3411">
        <w:rPr>
          <w:rFonts w:ascii="KerszTimes" w:hAnsi="KerszTimes"/>
          <w:i/>
        </w:rPr>
        <w:t xml:space="preserve">of the macro-organism </w:t>
      </w:r>
    </w:p>
    <w:p w:rsidR="00A858F5" w:rsidRPr="006A3411" w:rsidRDefault="00A858F5" w:rsidP="00344320">
      <w:pPr>
        <w:tabs>
          <w:tab w:val="left" w:pos="360"/>
        </w:tabs>
        <w:ind w:left="720" w:hanging="720"/>
        <w:jc w:val="both"/>
        <w:rPr>
          <w:rFonts w:ascii="KerszTimes" w:hAnsi="KerszTimes"/>
          <w:i/>
        </w:rPr>
      </w:pPr>
    </w:p>
    <w:p w:rsidR="00A858F5" w:rsidRPr="006A3411" w:rsidRDefault="00A858F5" w:rsidP="00344320">
      <w:pPr>
        <w:tabs>
          <w:tab w:val="left" w:pos="36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</w:t>
      </w:r>
      <w:r w:rsidR="0002688E" w:rsidRPr="006A3411">
        <w:rPr>
          <w:rFonts w:ascii="KerszTimes" w:hAnsi="KerszTimes"/>
        </w:rPr>
        <w:tab/>
      </w:r>
      <w:r w:rsidR="00A25102" w:rsidRPr="006A3411">
        <w:rPr>
          <w:rFonts w:ascii="KerszTimes" w:hAnsi="KerszTimes"/>
        </w:rPr>
        <w:t>Effects on h</w:t>
      </w:r>
      <w:r w:rsidRPr="006A3411">
        <w:rPr>
          <w:rFonts w:ascii="KerszTimes" w:hAnsi="KerszTimes"/>
        </w:rPr>
        <w:t xml:space="preserve">uman </w:t>
      </w:r>
      <w:r w:rsidR="00B6112A">
        <w:rPr>
          <w:rFonts w:ascii="KerszTimes" w:hAnsi="KerszTimes"/>
        </w:rPr>
        <w:t xml:space="preserve">and animal </w:t>
      </w:r>
      <w:r w:rsidRPr="006A3411">
        <w:rPr>
          <w:rFonts w:ascii="KerszTimes" w:hAnsi="KerszTimes"/>
        </w:rPr>
        <w:t>health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Irritation (skin, eye)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Toxic</w:t>
      </w:r>
      <w:r w:rsidR="00C12690" w:rsidRPr="006A3411">
        <w:rPr>
          <w:rFonts w:ascii="KerszTimes" w:hAnsi="KerszTimes"/>
        </w:rPr>
        <w:t>ity</w:t>
      </w:r>
      <w:r w:rsidRPr="006A3411">
        <w:rPr>
          <w:rFonts w:ascii="KerszTimes" w:hAnsi="KerszTimes"/>
        </w:rPr>
        <w:t xml:space="preserve"> 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5.1.3.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Allergenic effect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5.1.4.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Infectiv</w:t>
      </w:r>
      <w:r w:rsidR="007A59EA" w:rsidRPr="006A3411">
        <w:rPr>
          <w:rFonts w:ascii="KerszTimes" w:hAnsi="KerszTimes"/>
        </w:rPr>
        <w:t>eness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5.1.5.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Carcinogenicity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5.1.6.</w:t>
      </w:r>
      <w:r w:rsidR="0002688E" w:rsidRPr="006A3411">
        <w:rPr>
          <w:rFonts w:ascii="KerszTimes" w:hAnsi="KerszTimes"/>
        </w:rPr>
        <w:tab/>
      </w:r>
      <w:r w:rsidR="00B6112A">
        <w:rPr>
          <w:rFonts w:ascii="KerszTimes" w:hAnsi="KerszTimes"/>
        </w:rPr>
        <w:t>T</w:t>
      </w:r>
      <w:r w:rsidR="0002688E" w:rsidRPr="006A3411">
        <w:rPr>
          <w:rFonts w:ascii="KerszTimes" w:hAnsi="KerszTimes"/>
        </w:rPr>
        <w:t>er</w:t>
      </w:r>
      <w:r w:rsidRPr="006A3411">
        <w:rPr>
          <w:rFonts w:ascii="KerszTimes" w:hAnsi="KerszTimes"/>
        </w:rPr>
        <w:t>atogenicity</w:t>
      </w:r>
    </w:p>
    <w:p w:rsidR="00A858F5" w:rsidRPr="006A3411" w:rsidRDefault="0002688E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5.1.7.</w:t>
      </w:r>
      <w:r w:rsidRPr="006A3411">
        <w:rPr>
          <w:rFonts w:ascii="KerszTimes" w:hAnsi="KerszTimes"/>
        </w:rPr>
        <w:tab/>
      </w:r>
      <w:r w:rsidR="00C06F58" w:rsidRPr="006A3411">
        <w:rPr>
          <w:rFonts w:ascii="KerszTimes" w:hAnsi="KerszTimes"/>
        </w:rPr>
        <w:t>Food c</w:t>
      </w:r>
      <w:r w:rsidR="00A858F5" w:rsidRPr="006A3411">
        <w:rPr>
          <w:rFonts w:ascii="KerszTimes" w:hAnsi="KerszTimes"/>
        </w:rPr>
        <w:t>ontamination</w:t>
      </w:r>
      <w:r w:rsidR="00835C27" w:rsidRPr="006A3411">
        <w:rPr>
          <w:rFonts w:ascii="KerszTimes" w:hAnsi="KerszTimes"/>
        </w:rPr>
        <w:t xml:space="preserve"> </w:t>
      </w:r>
    </w:p>
    <w:p w:rsidR="00A858F5" w:rsidRPr="006A3411" w:rsidRDefault="00A858F5" w:rsidP="00344320">
      <w:pPr>
        <w:tabs>
          <w:tab w:val="left" w:pos="720"/>
          <w:tab w:val="left" w:pos="1418"/>
        </w:tabs>
        <w:ind w:left="720" w:hanging="720"/>
        <w:jc w:val="both"/>
        <w:rPr>
          <w:rFonts w:ascii="KerszTimes" w:hAnsi="KerszTimes"/>
          <w:sz w:val="16"/>
        </w:rPr>
      </w:pPr>
      <w:r w:rsidRPr="006A3411">
        <w:rPr>
          <w:rFonts w:ascii="KerszTimes" w:hAnsi="KerszTimes"/>
        </w:rPr>
        <w:t>5.2.</w:t>
      </w:r>
      <w:r w:rsidR="0002688E" w:rsidRPr="006A3411">
        <w:rPr>
          <w:rFonts w:ascii="KerszTimes" w:hAnsi="KerszTimes"/>
        </w:rPr>
        <w:tab/>
      </w:r>
      <w:r w:rsidR="007A4DA1" w:rsidRPr="006A3411">
        <w:rPr>
          <w:rFonts w:ascii="KerszTimes" w:hAnsi="KerszTimes"/>
        </w:rPr>
        <w:t>Effects on n</w:t>
      </w:r>
      <w:r w:rsidRPr="006A3411">
        <w:rPr>
          <w:rFonts w:ascii="KerszTimes" w:hAnsi="KerszTimes"/>
        </w:rPr>
        <w:t>on</w:t>
      </w:r>
      <w:r w:rsidR="0002688E" w:rsidRPr="006A3411">
        <w:rPr>
          <w:rFonts w:ascii="KerszTimes" w:hAnsi="KerszTimes"/>
        </w:rPr>
        <w:t>-</w:t>
      </w:r>
      <w:r w:rsidRPr="006A3411">
        <w:rPr>
          <w:rFonts w:ascii="KerszTimes" w:hAnsi="KerszTimes"/>
        </w:rPr>
        <w:t>target organisms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lastRenderedPageBreak/>
        <w:t>5.2.1.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Mobility, </w:t>
      </w:r>
      <w:r w:rsidR="008D4C90" w:rsidRPr="006A3411">
        <w:rPr>
          <w:rFonts w:ascii="KerszTimes" w:hAnsi="KerszTimes"/>
        </w:rPr>
        <w:t xml:space="preserve">spreading capacity </w:t>
      </w:r>
      <w:r w:rsidRPr="006A3411">
        <w:rPr>
          <w:rFonts w:ascii="KerszTimes" w:hAnsi="KerszTimes"/>
        </w:rPr>
        <w:t>of the macro-organism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5.2.2.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on vertebrates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5.1.2.1.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Warm</w:t>
      </w:r>
      <w:r w:rsidR="008D4C90" w:rsidRPr="006A3411">
        <w:rPr>
          <w:rFonts w:ascii="KerszTimes" w:hAnsi="KerszTimes"/>
        </w:rPr>
        <w:t>-</w:t>
      </w:r>
      <w:r w:rsidRPr="006A3411">
        <w:rPr>
          <w:rFonts w:ascii="KerszTimes" w:hAnsi="KerszTimes"/>
        </w:rPr>
        <w:t>blooded animals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5.1.2.2.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Cold</w:t>
      </w:r>
      <w:r w:rsidR="00B61DA3" w:rsidRPr="006A3411">
        <w:rPr>
          <w:rFonts w:ascii="KerszTimes" w:hAnsi="KerszTimes"/>
        </w:rPr>
        <w:t>-</w:t>
      </w:r>
      <w:r w:rsidRPr="006A3411">
        <w:rPr>
          <w:rFonts w:ascii="KerszTimes" w:hAnsi="KerszTimes"/>
        </w:rPr>
        <w:t>blooded animals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5.2.3.</w:t>
      </w:r>
      <w:r w:rsidR="0002688E" w:rsidRPr="006A3411">
        <w:rPr>
          <w:rFonts w:ascii="KerszTimes" w:hAnsi="KerszTimes"/>
        </w:rPr>
        <w:tab/>
      </w:r>
      <w:r w:rsidR="00435A48"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="00435A48" w:rsidRPr="006A3411">
        <w:rPr>
          <w:rFonts w:ascii="KerszTimes" w:hAnsi="KerszTimes"/>
        </w:rPr>
        <w:t xml:space="preserve"> on i</w:t>
      </w:r>
      <w:r w:rsidRPr="006A3411">
        <w:rPr>
          <w:rFonts w:ascii="KerszTimes" w:hAnsi="KerszTimes"/>
        </w:rPr>
        <w:t>nvertebrate</w:t>
      </w:r>
      <w:r w:rsidR="008D4C90" w:rsidRPr="006A3411">
        <w:rPr>
          <w:rFonts w:ascii="KerszTimes" w:hAnsi="KerszTimes"/>
        </w:rPr>
        <w:t>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5.2.3.1.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Arthropods (predators, </w:t>
      </w:r>
      <w:proofErr w:type="spellStart"/>
      <w:r w:rsidRPr="006A3411">
        <w:rPr>
          <w:rFonts w:ascii="KerszTimes" w:hAnsi="KerszTimes"/>
        </w:rPr>
        <w:t>parasitoids</w:t>
      </w:r>
      <w:proofErr w:type="spellEnd"/>
      <w:r w:rsidRPr="006A3411">
        <w:rPr>
          <w:rFonts w:ascii="KerszTimes" w:hAnsi="KerszTimes"/>
        </w:rPr>
        <w:t>, pollinating insects and other species)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5.2.3.2.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Other invertebrates (earthworms, etc.)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5.2.4.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on plants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5.2.5.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on micro-organisms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</w:t>
      </w:r>
      <w:r w:rsidR="0002688E" w:rsidRPr="006A3411">
        <w:rPr>
          <w:rFonts w:ascii="KerszTimes" w:hAnsi="KerszTimes"/>
        </w:rPr>
        <w:tab/>
      </w:r>
      <w:r w:rsidR="003C2718">
        <w:rPr>
          <w:rFonts w:ascii="KerszTimes" w:hAnsi="KerszTimes"/>
        </w:rPr>
        <w:t>Other e</w:t>
      </w:r>
      <w:r w:rsidRPr="006A3411">
        <w:rPr>
          <w:rFonts w:ascii="KerszTimes" w:hAnsi="KerszTimes"/>
        </w:rPr>
        <w:t>nvironmental effects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Migrati</w:t>
      </w:r>
      <w:r w:rsidR="00B61DA3" w:rsidRPr="006A3411">
        <w:rPr>
          <w:rFonts w:ascii="KerszTimes" w:hAnsi="KerszTimes"/>
        </w:rPr>
        <w:t>on</w:t>
      </w:r>
      <w:r w:rsidRPr="006A3411">
        <w:rPr>
          <w:rFonts w:ascii="KerszTimes" w:hAnsi="KerszTimes"/>
        </w:rPr>
        <w:t xml:space="preserve"> capacity </w:t>
      </w:r>
      <w:r w:rsidR="002E4B8D" w:rsidRPr="006A3411">
        <w:rPr>
          <w:rFonts w:ascii="KerszTimes" w:hAnsi="KerszTimes"/>
        </w:rPr>
        <w:t>of the macro-organism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5.3.1.1.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temporary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5.3.1.2.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permanent</w:t>
      </w:r>
    </w:p>
    <w:p w:rsidR="00A858F5" w:rsidRPr="006A3411" w:rsidRDefault="00A858F5" w:rsidP="0002688E">
      <w:pPr>
        <w:ind w:left="1080" w:hanging="108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on the </w:t>
      </w:r>
      <w:r w:rsidR="003C2718">
        <w:rPr>
          <w:rFonts w:ascii="KerszTimes" w:hAnsi="KerszTimes"/>
        </w:rPr>
        <w:t xml:space="preserve">balance of </w:t>
      </w:r>
      <w:r w:rsidRPr="006A3411">
        <w:rPr>
          <w:rFonts w:ascii="KerszTimes" w:hAnsi="KerszTimes"/>
        </w:rPr>
        <w:t>ecosystem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5.3.2.1.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temporary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5.3.2.2.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permanent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5.4.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</w:t>
      </w:r>
      <w:r w:rsidR="00A83BAD" w:rsidRPr="006A3411">
        <w:rPr>
          <w:rFonts w:ascii="KerszTimes" w:hAnsi="KerszTimes"/>
        </w:rPr>
        <w:t>n</w:t>
      </w:r>
      <w:r w:rsidRPr="006A3411">
        <w:rPr>
          <w:rFonts w:ascii="KerszTimes" w:hAnsi="KerszTimes"/>
        </w:rPr>
        <w:t xml:space="preserve"> groundwater</w:t>
      </w:r>
      <w:r w:rsidR="00E76679" w:rsidRPr="006A3411">
        <w:rPr>
          <w:rFonts w:ascii="KerszTimes" w:hAnsi="KerszTimes"/>
        </w:rPr>
        <w:t xml:space="preserve"> 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5.5.</w:t>
      </w:r>
      <w:r w:rsidR="0002688E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Effect</w:t>
      </w:r>
      <w:r w:rsidR="007A4DA1" w:rsidRPr="006A3411">
        <w:rPr>
          <w:rFonts w:ascii="KerszTimes" w:hAnsi="KerszTimes"/>
        </w:rPr>
        <w:t>s</w:t>
      </w:r>
      <w:r w:rsidRPr="006A3411">
        <w:rPr>
          <w:rFonts w:ascii="KerszTimes" w:hAnsi="KerszTimes"/>
        </w:rPr>
        <w:t xml:space="preserve"> on soil fauna</w:t>
      </w:r>
    </w:p>
    <w:p w:rsidR="00CC152E" w:rsidRPr="006A3411" w:rsidRDefault="00A858F5" w:rsidP="004503CF">
      <w:pPr>
        <w:ind w:left="720" w:hanging="720"/>
        <w:rPr>
          <w:rFonts w:ascii="KerszTimes" w:hAnsi="KerszTimes"/>
          <w:i/>
        </w:rPr>
      </w:pPr>
      <w:r w:rsidRPr="006A3411">
        <w:rPr>
          <w:rFonts w:ascii="KerszTimes" w:hAnsi="KerszTimes"/>
        </w:rPr>
        <w:t>5.6.</w:t>
      </w:r>
      <w:r w:rsidR="0002688E" w:rsidRPr="006A3411">
        <w:rPr>
          <w:rFonts w:ascii="KerszTimes" w:hAnsi="KerszTimes"/>
        </w:rPr>
        <w:tab/>
      </w:r>
      <w:r w:rsidR="00E82F4A" w:rsidRPr="006A3411">
        <w:rPr>
          <w:rFonts w:ascii="KerszTimes" w:hAnsi="KerszTimes"/>
        </w:rPr>
        <w:t xml:space="preserve">Capacity </w:t>
      </w:r>
      <w:r w:rsidR="004A2E26" w:rsidRPr="006A3411">
        <w:rPr>
          <w:rFonts w:ascii="KerszTimes" w:hAnsi="KerszTimes"/>
        </w:rPr>
        <w:t xml:space="preserve">of the macro-organism </w:t>
      </w:r>
      <w:r w:rsidR="00E82F4A" w:rsidRPr="006A3411">
        <w:rPr>
          <w:rFonts w:ascii="KerszTimes" w:hAnsi="KerszTimes"/>
        </w:rPr>
        <w:t>to transfer g</w:t>
      </w:r>
      <w:r w:rsidRPr="006A3411">
        <w:rPr>
          <w:rFonts w:ascii="KerszTimes" w:hAnsi="KerszTimes"/>
        </w:rPr>
        <w:t xml:space="preserve">enetic </w:t>
      </w:r>
      <w:r w:rsidR="00E82F4A" w:rsidRPr="006A3411">
        <w:rPr>
          <w:rFonts w:ascii="KerszTimes" w:hAnsi="KerszTimes"/>
        </w:rPr>
        <w:t>material</w:t>
      </w:r>
      <w:r w:rsidR="004503CF">
        <w:rPr>
          <w:rFonts w:ascii="KerszTimes" w:hAnsi="KerszTimes"/>
        </w:rPr>
        <w:br/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6.</w:t>
      </w:r>
      <w:r w:rsidR="00FB5A1F" w:rsidRPr="006A3411">
        <w:rPr>
          <w:rFonts w:ascii="KerszTimes" w:hAnsi="KerszTimes"/>
          <w:i/>
        </w:rPr>
        <w:tab/>
      </w:r>
      <w:r w:rsidRPr="006A3411">
        <w:rPr>
          <w:rFonts w:ascii="KerszTimes" w:hAnsi="KerszTimes"/>
          <w:i/>
        </w:rPr>
        <w:t xml:space="preserve">Food-hygienic aspects of the use of </w:t>
      </w:r>
      <w:r w:rsidR="00DD352C" w:rsidRPr="006A3411">
        <w:rPr>
          <w:rFonts w:ascii="KerszTimes" w:hAnsi="KerszTimes"/>
          <w:i/>
        </w:rPr>
        <w:t>products</w:t>
      </w:r>
      <w:r w:rsidRPr="006A3411">
        <w:rPr>
          <w:rFonts w:ascii="KerszTimes" w:hAnsi="KerszTimes"/>
          <w:i/>
        </w:rPr>
        <w:t xml:space="preserve"> containing macro-organisms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  <w:i/>
        </w:rPr>
      </w:pP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6.1.</w:t>
      </w:r>
      <w:r w:rsidR="00FB5A1F" w:rsidRPr="006A3411">
        <w:rPr>
          <w:rFonts w:ascii="KerszTimes" w:hAnsi="KerszTimes"/>
        </w:rPr>
        <w:tab/>
      </w:r>
      <w:r w:rsidR="00B570F7">
        <w:rPr>
          <w:rFonts w:ascii="KerszTimes" w:hAnsi="KerszTimes"/>
        </w:rPr>
        <w:t>Occurrence</w:t>
      </w:r>
      <w:r w:rsidR="007A4DA1" w:rsidRPr="006A3411">
        <w:rPr>
          <w:rFonts w:ascii="KerszTimes" w:hAnsi="KerszTimes"/>
        </w:rPr>
        <w:t xml:space="preserve"> </w:t>
      </w:r>
      <w:r w:rsidRPr="006A3411">
        <w:rPr>
          <w:rFonts w:ascii="KerszTimes" w:hAnsi="KerszTimes"/>
        </w:rPr>
        <w:t xml:space="preserve">of </w:t>
      </w:r>
      <w:r w:rsidR="007A4DA1" w:rsidRPr="006A3411">
        <w:rPr>
          <w:rFonts w:ascii="KerszTimes" w:hAnsi="KerszTimes"/>
        </w:rPr>
        <w:t>macro-</w:t>
      </w:r>
      <w:r w:rsidRPr="006A3411">
        <w:rPr>
          <w:rFonts w:ascii="KerszTimes" w:hAnsi="KerszTimes"/>
        </w:rPr>
        <w:t xml:space="preserve">organisms and </w:t>
      </w:r>
      <w:r w:rsidR="005A28D9" w:rsidRPr="006A3411">
        <w:rPr>
          <w:rFonts w:ascii="KerszTimes" w:hAnsi="KerszTimes"/>
        </w:rPr>
        <w:t xml:space="preserve">their </w:t>
      </w:r>
      <w:r w:rsidRPr="006A3411">
        <w:rPr>
          <w:rFonts w:ascii="KerszTimes" w:hAnsi="KerszTimes"/>
        </w:rPr>
        <w:t>non-</w:t>
      </w:r>
      <w:r w:rsidR="005A28D9" w:rsidRPr="006A3411">
        <w:rPr>
          <w:rFonts w:ascii="KerszTimes" w:hAnsi="KerszTimes"/>
        </w:rPr>
        <w:t xml:space="preserve">viable </w:t>
      </w:r>
      <w:r w:rsidRPr="006A3411">
        <w:rPr>
          <w:rFonts w:ascii="KerszTimes" w:hAnsi="KerszTimes"/>
        </w:rPr>
        <w:t xml:space="preserve">residues on the crop at harvest 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outlineLvl w:val="0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7.</w:t>
      </w:r>
      <w:r w:rsidR="00FB5A1F" w:rsidRPr="006A3411">
        <w:rPr>
          <w:rFonts w:ascii="KerszTimes" w:hAnsi="KerszTimes"/>
          <w:i/>
        </w:rPr>
        <w:tab/>
      </w:r>
      <w:r w:rsidRPr="006A3411">
        <w:rPr>
          <w:rFonts w:ascii="KerszTimes" w:hAnsi="KerszTimes"/>
          <w:i/>
        </w:rPr>
        <w:t>Other information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outlineLvl w:val="0"/>
        <w:rPr>
          <w:rFonts w:ascii="KerszTimes" w:hAnsi="KerszTimes"/>
          <w:i/>
        </w:rPr>
      </w:pP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7.1.</w:t>
      </w:r>
      <w:r w:rsidR="00FB5A1F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Information on the authorization and eventual restrictions of the product in other countries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7.2.</w:t>
      </w:r>
      <w:r w:rsidR="00FB5A1F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Other proposals, data</w:t>
      </w:r>
    </w:p>
    <w:p w:rsidR="00A858F5" w:rsidRPr="006A3411" w:rsidRDefault="00A858F5" w:rsidP="00344320">
      <w:pPr>
        <w:tabs>
          <w:tab w:val="left" w:pos="720"/>
          <w:tab w:val="left" w:pos="993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ab/>
      </w:r>
      <w:bookmarkStart w:id="0" w:name="_GoBack"/>
      <w:bookmarkEnd w:id="0"/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outlineLvl w:val="0"/>
        <w:rPr>
          <w:rFonts w:ascii="KerszTimes" w:hAnsi="KerszTimes"/>
          <w:i/>
        </w:rPr>
      </w:pPr>
      <w:r w:rsidRPr="006A3411">
        <w:rPr>
          <w:rFonts w:ascii="KerszTimes" w:hAnsi="KerszTimes"/>
          <w:i/>
        </w:rPr>
        <w:t>8.</w:t>
      </w:r>
      <w:r w:rsidR="00FB5A1F" w:rsidRPr="006A3411">
        <w:rPr>
          <w:rFonts w:ascii="KerszTimes" w:hAnsi="KerszTimes"/>
          <w:i/>
        </w:rPr>
        <w:tab/>
      </w:r>
      <w:r w:rsidRPr="006A3411">
        <w:rPr>
          <w:rFonts w:ascii="KerszTimes" w:hAnsi="KerszTimes"/>
          <w:i/>
        </w:rPr>
        <w:t>Annexes required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outlineLvl w:val="0"/>
        <w:rPr>
          <w:rFonts w:ascii="KerszTimes" w:hAnsi="KerszTimes"/>
          <w:i/>
        </w:rPr>
      </w:pP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8.1.</w:t>
      </w:r>
      <w:r w:rsidR="00FB5A1F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Draft label, in case of small </w:t>
      </w:r>
      <w:r w:rsidR="00B570F7">
        <w:rPr>
          <w:rFonts w:ascii="KerszTimes" w:hAnsi="KerszTimes"/>
        </w:rPr>
        <w:t xml:space="preserve">packing </w:t>
      </w:r>
      <w:r w:rsidRPr="006A3411">
        <w:rPr>
          <w:rFonts w:ascii="KerszTimes" w:hAnsi="KerszTimes"/>
        </w:rPr>
        <w:t>unit, draft label for the small packaging</w:t>
      </w:r>
    </w:p>
    <w:p w:rsidR="00A858F5" w:rsidRPr="006A3411" w:rsidRDefault="00A858F5" w:rsidP="00B570F7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8.2.</w:t>
      </w:r>
      <w:r w:rsidR="00FB5A1F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Proposal for </w:t>
      </w:r>
      <w:r w:rsidR="00B570F7">
        <w:rPr>
          <w:rFonts w:ascii="KerszTimes" w:hAnsi="KerszTimes"/>
        </w:rPr>
        <w:t xml:space="preserve">test </w:t>
      </w:r>
      <w:r w:rsidRPr="006A3411">
        <w:rPr>
          <w:rFonts w:ascii="KerszTimes" w:hAnsi="KerszTimes"/>
        </w:rPr>
        <w:t xml:space="preserve">methods </w:t>
      </w:r>
      <w:r w:rsidR="005A28D9" w:rsidRPr="006A3411">
        <w:rPr>
          <w:rFonts w:ascii="KerszTimes" w:hAnsi="KerszTimes"/>
        </w:rPr>
        <w:t>of</w:t>
      </w:r>
      <w:r w:rsidRPr="006A3411">
        <w:rPr>
          <w:rFonts w:ascii="KerszTimes" w:hAnsi="KerszTimes"/>
        </w:rPr>
        <w:t xml:space="preserve"> official quality controls (</w:t>
      </w:r>
      <w:r w:rsidR="00B570F7">
        <w:rPr>
          <w:rFonts w:ascii="KerszTimes" w:hAnsi="KerszTimes"/>
        </w:rPr>
        <w:t>q</w:t>
      </w:r>
      <w:r w:rsidRPr="006A3411">
        <w:rPr>
          <w:rFonts w:ascii="KerszTimes" w:hAnsi="KerszTimes"/>
        </w:rPr>
        <w:t xml:space="preserve">uantitative: population </w:t>
      </w:r>
      <w:r w:rsidR="00B570F7">
        <w:rPr>
          <w:rFonts w:ascii="KerszTimes" w:hAnsi="KerszTimes"/>
        </w:rPr>
        <w:t>number</w:t>
      </w:r>
      <w:r w:rsidRPr="006A3411">
        <w:rPr>
          <w:rFonts w:ascii="KerszTimes" w:hAnsi="KerszTimes"/>
        </w:rPr>
        <w:t xml:space="preserve">, body size, etc.; </w:t>
      </w:r>
      <w:r w:rsidR="00B570F7">
        <w:rPr>
          <w:rFonts w:ascii="KerszTimes" w:hAnsi="KerszTimes"/>
        </w:rPr>
        <w:t>m</w:t>
      </w:r>
      <w:r w:rsidRPr="006A3411">
        <w:rPr>
          <w:rFonts w:ascii="KerszTimes" w:hAnsi="KerszTimes"/>
        </w:rPr>
        <w:t>ethods for quality</w:t>
      </w:r>
      <w:r w:rsidR="00B570F7" w:rsidRPr="00B570F7">
        <w:rPr>
          <w:rFonts w:ascii="KerszTimes" w:hAnsi="KerszTimes"/>
        </w:rPr>
        <w:t xml:space="preserve"> </w:t>
      </w:r>
      <w:r w:rsidR="00B570F7" w:rsidRPr="006A3411">
        <w:rPr>
          <w:rFonts w:ascii="KerszTimes" w:hAnsi="KerszTimes"/>
        </w:rPr>
        <w:t>evaluati</w:t>
      </w:r>
      <w:r w:rsidR="00B570F7">
        <w:rPr>
          <w:rFonts w:ascii="KerszTimes" w:hAnsi="KerszTimes"/>
        </w:rPr>
        <w:t>o</w:t>
      </w:r>
      <w:r w:rsidR="00B570F7" w:rsidRPr="006A3411">
        <w:rPr>
          <w:rFonts w:ascii="KerszTimes" w:hAnsi="KerszTimes"/>
        </w:rPr>
        <w:t>n</w:t>
      </w:r>
      <w:r w:rsidRPr="006A3411">
        <w:rPr>
          <w:rFonts w:ascii="KerszTimes" w:hAnsi="KerszTimes"/>
        </w:rPr>
        <w:t>: viability</w:t>
      </w:r>
      <w:r w:rsidR="002A13B8" w:rsidRPr="006A3411">
        <w:rPr>
          <w:rFonts w:ascii="KerszTimes" w:hAnsi="KerszTimes"/>
        </w:rPr>
        <w:t>,</w:t>
      </w:r>
      <w:r w:rsidR="005A28D9" w:rsidRPr="006A3411">
        <w:rPr>
          <w:rFonts w:ascii="KerszTimes" w:hAnsi="KerszTimes"/>
        </w:rPr>
        <w:t xml:space="preserve"> </w:t>
      </w:r>
      <w:r w:rsidR="00B570F7">
        <w:rPr>
          <w:rFonts w:ascii="KerszTimes" w:hAnsi="KerszTimes"/>
        </w:rPr>
        <w:t>release</w:t>
      </w:r>
      <w:r w:rsidR="0068764C" w:rsidRPr="006A3411">
        <w:rPr>
          <w:rFonts w:ascii="KerszTimes" w:hAnsi="KerszTimes"/>
        </w:rPr>
        <w:t xml:space="preserve"> rate</w:t>
      </w:r>
      <w:r w:rsidRPr="006A3411">
        <w:rPr>
          <w:rFonts w:ascii="KerszTimes" w:hAnsi="KerszTimes"/>
        </w:rPr>
        <w:t xml:space="preserve">, mobility, </w:t>
      </w:r>
      <w:r w:rsidR="00A73E98" w:rsidRPr="006A3411">
        <w:rPr>
          <w:rFonts w:ascii="KerszTimes" w:hAnsi="KerszTimes"/>
        </w:rPr>
        <w:t>fecundity</w:t>
      </w:r>
      <w:r w:rsidRPr="006A3411">
        <w:rPr>
          <w:rFonts w:ascii="KerszTimes" w:hAnsi="KerszTimes"/>
        </w:rPr>
        <w:t>,</w:t>
      </w:r>
      <w:r w:rsidR="00753493" w:rsidRPr="006A3411">
        <w:rPr>
          <w:rFonts w:ascii="KerszTimes" w:hAnsi="KerszTimes"/>
        </w:rPr>
        <w:t xml:space="preserve"> longevity,</w:t>
      </w:r>
      <w:r w:rsidRPr="006A3411">
        <w:rPr>
          <w:rFonts w:ascii="KerszTimes" w:hAnsi="KerszTimes"/>
        </w:rPr>
        <w:t xml:space="preserve"> activity, etc.)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8.3.</w:t>
      </w:r>
      <w:r w:rsidR="006929E9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>References and publications</w:t>
      </w:r>
    </w:p>
    <w:p w:rsidR="00A858F5" w:rsidRPr="006A3411" w:rsidRDefault="00A858F5" w:rsidP="00344320">
      <w:pPr>
        <w:tabs>
          <w:tab w:val="left" w:pos="720"/>
        </w:tabs>
        <w:ind w:left="720" w:hanging="720"/>
        <w:jc w:val="both"/>
        <w:rPr>
          <w:rFonts w:ascii="KerszTimes" w:hAnsi="KerszTimes"/>
        </w:rPr>
      </w:pPr>
      <w:r w:rsidRPr="006A3411">
        <w:rPr>
          <w:rFonts w:ascii="KerszTimes" w:hAnsi="KerszTimes"/>
        </w:rPr>
        <w:t>8.4.</w:t>
      </w:r>
      <w:r w:rsidR="006929E9" w:rsidRPr="006A3411">
        <w:rPr>
          <w:rFonts w:ascii="KerszTimes" w:hAnsi="KerszTimes"/>
        </w:rPr>
        <w:tab/>
      </w:r>
      <w:r w:rsidRPr="006A3411">
        <w:rPr>
          <w:rFonts w:ascii="KerszTimes" w:hAnsi="KerszTimes"/>
        </w:rPr>
        <w:t xml:space="preserve">Certificate for dispatching the samples </w:t>
      </w:r>
      <w:r w:rsidR="00B570F7">
        <w:rPr>
          <w:rFonts w:ascii="KerszTimes" w:hAnsi="KerszTimes"/>
        </w:rPr>
        <w:t xml:space="preserve">necessary </w:t>
      </w:r>
      <w:r w:rsidRPr="006A3411">
        <w:rPr>
          <w:rFonts w:ascii="KerszTimes" w:hAnsi="KerszTimes"/>
        </w:rPr>
        <w:t>for</w:t>
      </w:r>
      <w:r w:rsidR="009F4829" w:rsidRPr="006A3411">
        <w:rPr>
          <w:rFonts w:ascii="KerszTimes" w:hAnsi="KerszTimes"/>
        </w:rPr>
        <w:t xml:space="preserve"> </w:t>
      </w:r>
      <w:r w:rsidRPr="006A3411">
        <w:rPr>
          <w:rFonts w:ascii="KerszTimes" w:hAnsi="KerszTimes"/>
        </w:rPr>
        <w:t>authorization.</w:t>
      </w:r>
    </w:p>
    <w:p w:rsidR="00A858F5" w:rsidRPr="006A3411" w:rsidRDefault="00A858F5" w:rsidP="00344320">
      <w:pPr>
        <w:ind w:left="720" w:hanging="720"/>
        <w:jc w:val="both"/>
        <w:rPr>
          <w:i/>
        </w:rPr>
      </w:pPr>
    </w:p>
    <w:sectPr w:rsidR="00A858F5" w:rsidRPr="006A3411">
      <w:footerReference w:type="even" r:id="rId7"/>
      <w:footerReference w:type="default" r:id="rId8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17" w:rsidRDefault="005F7E17">
      <w:r>
        <w:separator/>
      </w:r>
    </w:p>
  </w:endnote>
  <w:endnote w:type="continuationSeparator" w:id="0">
    <w:p w:rsidR="005F7E17" w:rsidRDefault="005F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47" w:rsidRDefault="0059384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93847" w:rsidRDefault="0059384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47" w:rsidRDefault="0059384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B73C8">
      <w:rPr>
        <w:rStyle w:val="Oldalszm"/>
        <w:noProof/>
      </w:rPr>
      <w:t>5</w:t>
    </w:r>
    <w:r>
      <w:rPr>
        <w:rStyle w:val="Oldalszm"/>
      </w:rPr>
      <w:fldChar w:fldCharType="end"/>
    </w:r>
  </w:p>
  <w:p w:rsidR="00593847" w:rsidRDefault="0059384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17" w:rsidRDefault="005F7E17">
      <w:r>
        <w:separator/>
      </w:r>
    </w:p>
  </w:footnote>
  <w:footnote w:type="continuationSeparator" w:id="0">
    <w:p w:rsidR="005F7E17" w:rsidRDefault="005F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5BCF"/>
    <w:multiLevelType w:val="singleLevel"/>
    <w:tmpl w:val="CD803BC2"/>
    <w:lvl w:ilvl="0">
      <w:start w:val="1"/>
      <w:numFmt w:val="decimal"/>
      <w:lvlText w:val="8.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E2946D5"/>
    <w:multiLevelType w:val="singleLevel"/>
    <w:tmpl w:val="36CA386E"/>
    <w:lvl w:ilvl="0">
      <w:start w:val="6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8.%1.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2C"/>
    <w:rsid w:val="00015F95"/>
    <w:rsid w:val="00020C22"/>
    <w:rsid w:val="00022A63"/>
    <w:rsid w:val="000231AC"/>
    <w:rsid w:val="0002688E"/>
    <w:rsid w:val="00030402"/>
    <w:rsid w:val="00030629"/>
    <w:rsid w:val="0004421B"/>
    <w:rsid w:val="00052FCC"/>
    <w:rsid w:val="000642D9"/>
    <w:rsid w:val="00075E87"/>
    <w:rsid w:val="0008394E"/>
    <w:rsid w:val="000D1D36"/>
    <w:rsid w:val="000E09D1"/>
    <w:rsid w:val="000E0AE7"/>
    <w:rsid w:val="00106CFC"/>
    <w:rsid w:val="0011377E"/>
    <w:rsid w:val="00120E98"/>
    <w:rsid w:val="00140DCE"/>
    <w:rsid w:val="0016129C"/>
    <w:rsid w:val="001679DD"/>
    <w:rsid w:val="00171110"/>
    <w:rsid w:val="001807D9"/>
    <w:rsid w:val="00181769"/>
    <w:rsid w:val="00190DEE"/>
    <w:rsid w:val="001B7D7D"/>
    <w:rsid w:val="00202886"/>
    <w:rsid w:val="00204194"/>
    <w:rsid w:val="00234AFF"/>
    <w:rsid w:val="0024297F"/>
    <w:rsid w:val="002437B3"/>
    <w:rsid w:val="00246BD7"/>
    <w:rsid w:val="0025514E"/>
    <w:rsid w:val="0025776A"/>
    <w:rsid w:val="00267358"/>
    <w:rsid w:val="00270495"/>
    <w:rsid w:val="00282A62"/>
    <w:rsid w:val="00290882"/>
    <w:rsid w:val="002938B5"/>
    <w:rsid w:val="00293B87"/>
    <w:rsid w:val="002A13B8"/>
    <w:rsid w:val="002B07F6"/>
    <w:rsid w:val="002C6563"/>
    <w:rsid w:val="002D6223"/>
    <w:rsid w:val="002E4B8D"/>
    <w:rsid w:val="002F2987"/>
    <w:rsid w:val="002F76FA"/>
    <w:rsid w:val="00300E10"/>
    <w:rsid w:val="00301961"/>
    <w:rsid w:val="00315749"/>
    <w:rsid w:val="003404BA"/>
    <w:rsid w:val="00344320"/>
    <w:rsid w:val="00360DBB"/>
    <w:rsid w:val="00362E76"/>
    <w:rsid w:val="00364009"/>
    <w:rsid w:val="00374485"/>
    <w:rsid w:val="003A4D2A"/>
    <w:rsid w:val="003A57CC"/>
    <w:rsid w:val="003C2718"/>
    <w:rsid w:val="00405DC8"/>
    <w:rsid w:val="00415EC9"/>
    <w:rsid w:val="00435A48"/>
    <w:rsid w:val="004503CF"/>
    <w:rsid w:val="00470ECE"/>
    <w:rsid w:val="00480B2C"/>
    <w:rsid w:val="00485D4F"/>
    <w:rsid w:val="004949B9"/>
    <w:rsid w:val="004A2E26"/>
    <w:rsid w:val="004B38DD"/>
    <w:rsid w:val="004E3019"/>
    <w:rsid w:val="004F3B80"/>
    <w:rsid w:val="00510B4C"/>
    <w:rsid w:val="0052355F"/>
    <w:rsid w:val="00530A78"/>
    <w:rsid w:val="00544B35"/>
    <w:rsid w:val="00545B75"/>
    <w:rsid w:val="005521B8"/>
    <w:rsid w:val="005648EC"/>
    <w:rsid w:val="00590B83"/>
    <w:rsid w:val="00593847"/>
    <w:rsid w:val="005A28D9"/>
    <w:rsid w:val="005A2BEF"/>
    <w:rsid w:val="005C0468"/>
    <w:rsid w:val="005C58D0"/>
    <w:rsid w:val="005C649E"/>
    <w:rsid w:val="005D7537"/>
    <w:rsid w:val="005F3F04"/>
    <w:rsid w:val="005F54F4"/>
    <w:rsid w:val="005F575A"/>
    <w:rsid w:val="005F7E17"/>
    <w:rsid w:val="00643297"/>
    <w:rsid w:val="006446F5"/>
    <w:rsid w:val="0065040C"/>
    <w:rsid w:val="00664366"/>
    <w:rsid w:val="00676699"/>
    <w:rsid w:val="00677450"/>
    <w:rsid w:val="0068764C"/>
    <w:rsid w:val="006929E9"/>
    <w:rsid w:val="0069710F"/>
    <w:rsid w:val="006A12A2"/>
    <w:rsid w:val="006A1AB0"/>
    <w:rsid w:val="006A3411"/>
    <w:rsid w:val="006D26FB"/>
    <w:rsid w:val="006F727F"/>
    <w:rsid w:val="00705A87"/>
    <w:rsid w:val="00720F6E"/>
    <w:rsid w:val="007231FD"/>
    <w:rsid w:val="00732650"/>
    <w:rsid w:val="00740560"/>
    <w:rsid w:val="0074060A"/>
    <w:rsid w:val="00751ABC"/>
    <w:rsid w:val="00753493"/>
    <w:rsid w:val="00776455"/>
    <w:rsid w:val="00786A10"/>
    <w:rsid w:val="00793991"/>
    <w:rsid w:val="007A2115"/>
    <w:rsid w:val="007A4DA1"/>
    <w:rsid w:val="007A59EA"/>
    <w:rsid w:val="007B4E01"/>
    <w:rsid w:val="007C5B72"/>
    <w:rsid w:val="007C7506"/>
    <w:rsid w:val="007E07DC"/>
    <w:rsid w:val="008150B4"/>
    <w:rsid w:val="00816D76"/>
    <w:rsid w:val="00823105"/>
    <w:rsid w:val="00835C27"/>
    <w:rsid w:val="008366A3"/>
    <w:rsid w:val="00843F18"/>
    <w:rsid w:val="00853795"/>
    <w:rsid w:val="0085769A"/>
    <w:rsid w:val="00867986"/>
    <w:rsid w:val="008741F6"/>
    <w:rsid w:val="008751A8"/>
    <w:rsid w:val="00885545"/>
    <w:rsid w:val="008A5236"/>
    <w:rsid w:val="008B209D"/>
    <w:rsid w:val="008B73C8"/>
    <w:rsid w:val="008C5C2B"/>
    <w:rsid w:val="008D4C90"/>
    <w:rsid w:val="008E068F"/>
    <w:rsid w:val="008E0B08"/>
    <w:rsid w:val="008E171B"/>
    <w:rsid w:val="009273E0"/>
    <w:rsid w:val="009372D7"/>
    <w:rsid w:val="0094097D"/>
    <w:rsid w:val="0096046A"/>
    <w:rsid w:val="00960CE4"/>
    <w:rsid w:val="00963849"/>
    <w:rsid w:val="009B702C"/>
    <w:rsid w:val="009D3B44"/>
    <w:rsid w:val="009D67A8"/>
    <w:rsid w:val="009F4829"/>
    <w:rsid w:val="00A16CE1"/>
    <w:rsid w:val="00A2054C"/>
    <w:rsid w:val="00A23B86"/>
    <w:rsid w:val="00A25102"/>
    <w:rsid w:val="00A50D00"/>
    <w:rsid w:val="00A64A62"/>
    <w:rsid w:val="00A73AB6"/>
    <w:rsid w:val="00A73E98"/>
    <w:rsid w:val="00A83BAD"/>
    <w:rsid w:val="00A858F5"/>
    <w:rsid w:val="00A8682F"/>
    <w:rsid w:val="00A939B2"/>
    <w:rsid w:val="00AA016C"/>
    <w:rsid w:val="00AB723A"/>
    <w:rsid w:val="00AB746C"/>
    <w:rsid w:val="00AC2B5E"/>
    <w:rsid w:val="00AC466D"/>
    <w:rsid w:val="00AD04A3"/>
    <w:rsid w:val="00AE4BC4"/>
    <w:rsid w:val="00AE5FDC"/>
    <w:rsid w:val="00AE7CF3"/>
    <w:rsid w:val="00B32C69"/>
    <w:rsid w:val="00B42402"/>
    <w:rsid w:val="00B570F7"/>
    <w:rsid w:val="00B57A2C"/>
    <w:rsid w:val="00B6112A"/>
    <w:rsid w:val="00B61DA3"/>
    <w:rsid w:val="00B763EC"/>
    <w:rsid w:val="00B96627"/>
    <w:rsid w:val="00BA639D"/>
    <w:rsid w:val="00BC41C4"/>
    <w:rsid w:val="00BD47D7"/>
    <w:rsid w:val="00BD4F11"/>
    <w:rsid w:val="00BE50E4"/>
    <w:rsid w:val="00C06F58"/>
    <w:rsid w:val="00C12690"/>
    <w:rsid w:val="00C151F8"/>
    <w:rsid w:val="00C25BCC"/>
    <w:rsid w:val="00C27A02"/>
    <w:rsid w:val="00C44142"/>
    <w:rsid w:val="00C4749E"/>
    <w:rsid w:val="00C7051B"/>
    <w:rsid w:val="00C85E81"/>
    <w:rsid w:val="00CC152E"/>
    <w:rsid w:val="00D00937"/>
    <w:rsid w:val="00D63D99"/>
    <w:rsid w:val="00D7261A"/>
    <w:rsid w:val="00D77F40"/>
    <w:rsid w:val="00D9782A"/>
    <w:rsid w:val="00D97B0B"/>
    <w:rsid w:val="00DB234D"/>
    <w:rsid w:val="00DD352C"/>
    <w:rsid w:val="00DD5A65"/>
    <w:rsid w:val="00DE19A7"/>
    <w:rsid w:val="00DE5695"/>
    <w:rsid w:val="00DF214B"/>
    <w:rsid w:val="00E32435"/>
    <w:rsid w:val="00E350D9"/>
    <w:rsid w:val="00E75A49"/>
    <w:rsid w:val="00E76679"/>
    <w:rsid w:val="00E82F4A"/>
    <w:rsid w:val="00E917CE"/>
    <w:rsid w:val="00EA0115"/>
    <w:rsid w:val="00EA3EE0"/>
    <w:rsid w:val="00EB103C"/>
    <w:rsid w:val="00ED237A"/>
    <w:rsid w:val="00F01E8D"/>
    <w:rsid w:val="00F0369F"/>
    <w:rsid w:val="00F1753D"/>
    <w:rsid w:val="00F33BE7"/>
    <w:rsid w:val="00F51064"/>
    <w:rsid w:val="00F51BDD"/>
    <w:rsid w:val="00F846E5"/>
    <w:rsid w:val="00F9184F"/>
    <w:rsid w:val="00F91ADE"/>
    <w:rsid w:val="00FB5A1F"/>
    <w:rsid w:val="00FB719C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2DB9C"/>
  <w15:chartTrackingRefBased/>
  <w15:docId w15:val="{E836A985-DBF7-4734-A609-71848B6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CC152E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blokk">
    <w:name w:val="Block Text"/>
    <w:basedOn w:val="Norml"/>
    <w:rsid w:val="000231AC"/>
    <w:pPr>
      <w:widowControl w:val="0"/>
      <w:ind w:left="720" w:right="-468" w:hanging="720"/>
      <w:jc w:val="both"/>
    </w:pPr>
    <w:rPr>
      <w:i/>
    </w:rPr>
  </w:style>
  <w:style w:type="paragraph" w:styleId="Szvegtrzs3">
    <w:name w:val="Body Text 3"/>
    <w:basedOn w:val="Norml"/>
    <w:rsid w:val="000231AC"/>
    <w:pPr>
      <w:widowControl w:val="0"/>
      <w:ind w:right="-468"/>
      <w:jc w:val="both"/>
    </w:pPr>
    <w:rPr>
      <w:i/>
    </w:rPr>
  </w:style>
  <w:style w:type="paragraph" w:styleId="llb">
    <w:name w:val="footer"/>
    <w:basedOn w:val="Norml"/>
    <w:rsid w:val="000231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231AC"/>
  </w:style>
  <w:style w:type="character" w:customStyle="1" w:styleId="st">
    <w:name w:val="st"/>
    <w:basedOn w:val="Bekezdsalapbettpusa"/>
    <w:rsid w:val="00EB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1283</Words>
  <Characters>10175</Characters>
  <Application>Microsoft Office Word</Application>
  <DocSecurity>0</DocSecurity>
  <Lines>216</Lines>
  <Paragraphs>212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2 to the Ministerial Decree 6/2001 (I</vt:lpstr>
    </vt:vector>
  </TitlesOfParts>
  <Company>FVM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to the Ministerial Decree 6/2001 (I</dc:title>
  <dc:subject/>
  <dc:creator>administrator</dc:creator>
  <cp:keywords/>
  <cp:lastModifiedBy>Horváth-Szulimán Zsuzsanna</cp:lastModifiedBy>
  <cp:revision>3</cp:revision>
  <dcterms:created xsi:type="dcterms:W3CDTF">2025-06-03T11:50:00Z</dcterms:created>
  <dcterms:modified xsi:type="dcterms:W3CDTF">2025-06-03T11:51:00Z</dcterms:modified>
</cp:coreProperties>
</file>