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BD" w:rsidRPr="00D93C93" w:rsidRDefault="00602ABD" w:rsidP="00602ABD">
      <w:pPr>
        <w:jc w:val="center"/>
        <w:rPr>
          <w:bCs/>
        </w:rPr>
      </w:pPr>
      <w:bookmarkStart w:id="0" w:name="_GoBack"/>
      <w:bookmarkEnd w:id="0"/>
      <w:r w:rsidRPr="00D93C93">
        <w:rPr>
          <w:bCs/>
        </w:rPr>
        <w:t>GYÓGYSZERES TAKARMÁNYOKRA VONATKOZÓ ÁLLATORVOSI RENDELVÉNY AZ (EU) 2019</w:t>
      </w:r>
      <w:r w:rsidR="00D30A30" w:rsidRPr="00D93C93">
        <w:rPr>
          <w:bCs/>
        </w:rPr>
        <w:t>/4</w:t>
      </w:r>
      <w:r w:rsidRPr="00D93C93">
        <w:rPr>
          <w:bCs/>
        </w:rPr>
        <w:t xml:space="preserve"> RENDELET 16. CIKK (6) BEKEZDÉSÉNEK ÉS V. MELLÉKLETÉNEK MEGFELELŐEN</w:t>
      </w:r>
      <w:r w:rsidR="00D93C93">
        <w:rPr>
          <w:bCs/>
        </w:rPr>
        <w:t>:</w:t>
      </w:r>
    </w:p>
    <w:p w:rsidR="00D75D9B" w:rsidRPr="00602ABD" w:rsidRDefault="00D93C93" w:rsidP="00602ABD">
      <w:pPr>
        <w:jc w:val="center"/>
        <w:rPr>
          <w:b/>
          <w:bCs/>
        </w:rPr>
      </w:pPr>
      <w:r w:rsidRPr="00602ABD">
        <w:rPr>
          <w:b/>
          <w:bCs/>
        </w:rPr>
        <w:t>GYÓGYSZERES TAKARMÁNYOKRA VONATKOZÓ ÁLLATORVOSI RENDELVÉNY</w:t>
      </w:r>
    </w:p>
    <w:p w:rsidR="00B970B6" w:rsidRPr="00D266B6" w:rsidRDefault="00A46EA5" w:rsidP="00D266B6">
      <w:pPr>
        <w:spacing w:after="0"/>
        <w:rPr>
          <w:sz w:val="24"/>
          <w:szCs w:val="24"/>
        </w:rPr>
      </w:pPr>
      <w:r w:rsidRPr="00D266B6">
        <w:rPr>
          <w:sz w:val="24"/>
          <w:szCs w:val="24"/>
        </w:rPr>
        <w:t>1. Az állatorvos teljes neve és elérhetőségei, beleértve – ha rendelkezésre áll – a szakmai számot is</w:t>
      </w:r>
      <w:r w:rsidR="00B970B6" w:rsidRPr="00D266B6">
        <w:rPr>
          <w:sz w:val="24"/>
          <w:szCs w:val="24"/>
        </w:rPr>
        <w:t>:</w:t>
      </w:r>
      <w:r w:rsidR="00D266B6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D266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266B6" w:rsidRDefault="00D266B6" w:rsidP="00D266B6">
      <w:pPr>
        <w:spacing w:after="0"/>
      </w:pPr>
    </w:p>
    <w:p w:rsidR="000D389D" w:rsidRDefault="00A46EA5" w:rsidP="000D389D">
      <w:pPr>
        <w:spacing w:after="0"/>
        <w:ind w:left="284" w:hanging="284"/>
        <w:rPr>
          <w:sz w:val="24"/>
          <w:szCs w:val="24"/>
        </w:rPr>
      </w:pPr>
      <w:r w:rsidRPr="00D266B6">
        <w:rPr>
          <w:sz w:val="24"/>
          <w:szCs w:val="24"/>
        </w:rPr>
        <w:t xml:space="preserve">2. </w:t>
      </w:r>
      <w:r w:rsidR="000D389D">
        <w:rPr>
          <w:sz w:val="24"/>
          <w:szCs w:val="24"/>
        </w:rPr>
        <w:t xml:space="preserve"> </w:t>
      </w:r>
      <w:r w:rsidRPr="00D266B6">
        <w:rPr>
          <w:sz w:val="24"/>
          <w:szCs w:val="24"/>
        </w:rPr>
        <w:t xml:space="preserve">A kiállítás </w:t>
      </w:r>
      <w:proofErr w:type="gramStart"/>
      <w:r w:rsidRPr="00D266B6">
        <w:rPr>
          <w:sz w:val="24"/>
          <w:szCs w:val="24"/>
        </w:rPr>
        <w:t>dátuma</w:t>
      </w:r>
      <w:r w:rsidR="000D389D">
        <w:rPr>
          <w:sz w:val="24"/>
          <w:szCs w:val="24"/>
        </w:rPr>
        <w:t>:…</w:t>
      </w:r>
      <w:proofErr w:type="gramEnd"/>
      <w:r w:rsidR="000D389D">
        <w:rPr>
          <w:sz w:val="24"/>
          <w:szCs w:val="24"/>
        </w:rPr>
        <w:t>………………………………………………………………………………………………………….</w:t>
      </w:r>
      <w:r w:rsidR="00981F43">
        <w:rPr>
          <w:sz w:val="24"/>
          <w:szCs w:val="24"/>
        </w:rPr>
        <w:t>.</w:t>
      </w:r>
    </w:p>
    <w:p w:rsidR="00D266B6" w:rsidRDefault="000D389D" w:rsidP="000D389D">
      <w:pPr>
        <w:spacing w:after="0"/>
        <w:ind w:left="284"/>
      </w:pPr>
      <w:r>
        <w:rPr>
          <w:sz w:val="24"/>
          <w:szCs w:val="24"/>
        </w:rPr>
        <w:t>A</w:t>
      </w:r>
      <w:r w:rsidR="00A46EA5" w:rsidRPr="00D266B6">
        <w:rPr>
          <w:sz w:val="24"/>
          <w:szCs w:val="24"/>
        </w:rPr>
        <w:t xml:space="preserve"> rendelvény egyedi </w:t>
      </w:r>
      <w:proofErr w:type="gramStart"/>
      <w:r w:rsidR="00A46EA5" w:rsidRPr="00D266B6">
        <w:rPr>
          <w:sz w:val="24"/>
          <w:szCs w:val="24"/>
        </w:rPr>
        <w:t>száma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  <w:r w:rsidR="00981F43">
        <w:rPr>
          <w:sz w:val="24"/>
          <w:szCs w:val="24"/>
        </w:rPr>
        <w:t>.</w:t>
      </w:r>
      <w:r w:rsidR="00A46EA5" w:rsidRPr="00D266B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46EA5" w:rsidRPr="00D266B6">
        <w:rPr>
          <w:sz w:val="24"/>
          <w:szCs w:val="24"/>
        </w:rPr>
        <w:t xml:space="preserve"> rendelvény lejárati ideje (ha az érvényesség ideje rövidebb, mint a 16. cikk (8) bekezdésében említett időszak</w:t>
      </w:r>
      <w:r w:rsidR="00FE5D8C" w:rsidRPr="00FE5D8C">
        <w:rPr>
          <w:sz w:val="24"/>
          <w:szCs w:val="24"/>
          <w:vertAlign w:val="superscript"/>
        </w:rPr>
        <w:t>1</w:t>
      </w:r>
      <w:proofErr w:type="gramStart"/>
      <w:r w:rsidR="00A46EA5" w:rsidRPr="00D266B6">
        <w:rPr>
          <w:sz w:val="24"/>
          <w:szCs w:val="24"/>
        </w:rPr>
        <w:t>)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  <w:r w:rsidR="00981F43">
        <w:rPr>
          <w:sz w:val="24"/>
          <w:szCs w:val="24"/>
        </w:rPr>
        <w:t>.</w:t>
      </w:r>
      <w:r w:rsidR="00A46EA5" w:rsidRPr="00D266B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46EA5" w:rsidRPr="00D266B6">
        <w:rPr>
          <w:sz w:val="24"/>
          <w:szCs w:val="24"/>
        </w:rPr>
        <w:t>z állatorvos aláírása vagy azzal egyenértékű elektronikus azonosítási</w:t>
      </w:r>
      <w:r w:rsidR="00D266B6" w:rsidRPr="00D266B6">
        <w:rPr>
          <w:sz w:val="24"/>
          <w:szCs w:val="24"/>
        </w:rPr>
        <w:t xml:space="preserve"> </w:t>
      </w:r>
      <w:proofErr w:type="gramStart"/>
      <w:r w:rsidR="00A46EA5" w:rsidRPr="00D266B6">
        <w:rPr>
          <w:sz w:val="24"/>
          <w:szCs w:val="24"/>
        </w:rPr>
        <w:t>módja</w:t>
      </w:r>
      <w:r w:rsidR="00B970B6" w:rsidRPr="00D266B6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  <w:r w:rsidR="00981F43">
        <w:rPr>
          <w:sz w:val="24"/>
          <w:szCs w:val="24"/>
        </w:rPr>
        <w:t>.</w:t>
      </w:r>
    </w:p>
    <w:p w:rsidR="00D266B6" w:rsidRDefault="00D266B6" w:rsidP="00D266B6">
      <w:pPr>
        <w:spacing w:after="0"/>
      </w:pPr>
    </w:p>
    <w:p w:rsidR="00D266B6" w:rsidRDefault="00A46EA5" w:rsidP="00D266B6">
      <w:pPr>
        <w:spacing w:after="0"/>
        <w:rPr>
          <w:sz w:val="24"/>
          <w:szCs w:val="24"/>
        </w:rPr>
      </w:pPr>
      <w:r w:rsidRPr="00D266B6">
        <w:rPr>
          <w:sz w:val="24"/>
          <w:szCs w:val="24"/>
        </w:rPr>
        <w:t>3. Az állattartó teljes neve és elérhetőségei, beleértve – ha van ilyen – a létesítmény azonosító számát is</w:t>
      </w:r>
      <w:r w:rsidR="00D266B6" w:rsidRPr="00D266B6">
        <w:rPr>
          <w:sz w:val="24"/>
          <w:szCs w:val="24"/>
        </w:rPr>
        <w:t>:</w:t>
      </w:r>
      <w:r w:rsidR="00D266B6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D266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266B6" w:rsidRDefault="00D266B6" w:rsidP="00D266B6">
      <w:pPr>
        <w:spacing w:after="0"/>
      </w:pPr>
    </w:p>
    <w:p w:rsidR="00B970B6" w:rsidRDefault="00A46EA5" w:rsidP="00D266B6">
      <w:pPr>
        <w:spacing w:after="0"/>
      </w:pPr>
      <w:r w:rsidRPr="00D266B6">
        <w:rPr>
          <w:sz w:val="24"/>
          <w:szCs w:val="24"/>
        </w:rPr>
        <w:t>4. Az állatok azonosítása (beleértve a kategóriát, a fajt és a kort is) és száma, vagy adott esetben az állatok súlya</w:t>
      </w:r>
      <w:r w:rsidR="00D266B6" w:rsidRPr="00D266B6">
        <w:rPr>
          <w:sz w:val="24"/>
          <w:szCs w:val="24"/>
        </w:rPr>
        <w:t>:</w:t>
      </w:r>
      <w:r>
        <w:t xml:space="preserve"> </w:t>
      </w:r>
      <w:r w:rsidR="00D266B6">
        <w:t>………………………………………………………………………………………………………………...</w:t>
      </w:r>
    </w:p>
    <w:p w:rsidR="00B970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266B6" w:rsidRDefault="00D266B6" w:rsidP="00D266B6">
      <w:pPr>
        <w:spacing w:after="0"/>
      </w:pPr>
    </w:p>
    <w:p w:rsidR="00B970B6" w:rsidRPr="00D266B6" w:rsidRDefault="00A46EA5" w:rsidP="00D266B6">
      <w:pPr>
        <w:spacing w:after="0"/>
        <w:rPr>
          <w:sz w:val="24"/>
          <w:szCs w:val="24"/>
        </w:rPr>
      </w:pPr>
      <w:r w:rsidRPr="00D266B6">
        <w:rPr>
          <w:sz w:val="24"/>
          <w:szCs w:val="24"/>
        </w:rPr>
        <w:t xml:space="preserve">5. A diagnosztizált kezelendő betegség. Az immunológiai állatgyógyászati készítmények vagy az </w:t>
      </w:r>
      <w:proofErr w:type="spellStart"/>
      <w:r w:rsidRPr="00D266B6">
        <w:rPr>
          <w:sz w:val="24"/>
          <w:szCs w:val="24"/>
        </w:rPr>
        <w:t>antimikrobiális</w:t>
      </w:r>
      <w:proofErr w:type="spellEnd"/>
      <w:r w:rsidRPr="00D266B6">
        <w:rPr>
          <w:sz w:val="24"/>
          <w:szCs w:val="24"/>
        </w:rPr>
        <w:t xml:space="preserve"> hatás nélküli parazitaellenes szerek esetében a megelőzendő betegség</w:t>
      </w:r>
      <w:r w:rsidR="00B970B6" w:rsidRPr="00D266B6">
        <w:rPr>
          <w:sz w:val="24"/>
          <w:szCs w:val="24"/>
        </w:rPr>
        <w:t>:</w:t>
      </w:r>
    </w:p>
    <w:p w:rsidR="00B970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266B6" w:rsidRDefault="00D266B6" w:rsidP="00D266B6">
      <w:pPr>
        <w:spacing w:after="0"/>
      </w:pPr>
    </w:p>
    <w:p w:rsidR="00B970B6" w:rsidRPr="00D266B6" w:rsidRDefault="00A46EA5" w:rsidP="00D266B6">
      <w:pPr>
        <w:spacing w:after="0"/>
        <w:rPr>
          <w:sz w:val="24"/>
          <w:szCs w:val="24"/>
        </w:rPr>
      </w:pPr>
      <w:r w:rsidRPr="00D266B6">
        <w:rPr>
          <w:sz w:val="24"/>
          <w:szCs w:val="24"/>
        </w:rPr>
        <w:t>6. Az állatgyógyászati készítmény vagy készítmények megnevezése (neve és törzskönyvi száma), beleértve a hatóanyag vagy hatóanyagok nevét is</w:t>
      </w:r>
      <w:r w:rsidR="00B970B6" w:rsidRPr="00D266B6">
        <w:rPr>
          <w:sz w:val="24"/>
          <w:szCs w:val="24"/>
        </w:rPr>
        <w:t>:</w:t>
      </w:r>
      <w:r w:rsidR="00D266B6">
        <w:rPr>
          <w:sz w:val="24"/>
          <w:szCs w:val="24"/>
        </w:rPr>
        <w:t xml:space="preserve"> ………………………………………………….</w:t>
      </w:r>
    </w:p>
    <w:p w:rsidR="00B970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4A4665">
        <w:t>………………………………………………………………………………………………………………………………</w:t>
      </w:r>
      <w:r w:rsidR="00F40B0E">
        <w:t>……………………………</w:t>
      </w:r>
    </w:p>
    <w:p w:rsidR="00D266B6" w:rsidRDefault="00D266B6" w:rsidP="00D266B6">
      <w:pPr>
        <w:spacing w:after="0"/>
      </w:pPr>
    </w:p>
    <w:p w:rsidR="00B970B6" w:rsidRPr="00D266B6" w:rsidRDefault="00A46EA5" w:rsidP="00D266B6">
      <w:pPr>
        <w:spacing w:after="0"/>
        <w:rPr>
          <w:sz w:val="24"/>
          <w:szCs w:val="24"/>
        </w:rPr>
      </w:pPr>
      <w:r w:rsidRPr="00D266B6">
        <w:rPr>
          <w:sz w:val="24"/>
          <w:szCs w:val="24"/>
        </w:rPr>
        <w:t>7. Ha az állatgyógyászati készítményt az (EU) 2019/6 rendelet 107. cikkének (4) bekezdése</w:t>
      </w:r>
      <w:r w:rsidR="00A76757">
        <w:rPr>
          <w:sz w:val="24"/>
          <w:szCs w:val="24"/>
        </w:rPr>
        <w:t xml:space="preserve"> (</w:t>
      </w:r>
      <w:proofErr w:type="spellStart"/>
      <w:r w:rsidR="00A76757">
        <w:rPr>
          <w:sz w:val="24"/>
          <w:szCs w:val="24"/>
        </w:rPr>
        <w:t>metafilaxis</w:t>
      </w:r>
      <w:proofErr w:type="spellEnd"/>
      <w:r w:rsidR="00A76757">
        <w:rPr>
          <w:sz w:val="24"/>
          <w:szCs w:val="24"/>
        </w:rPr>
        <w:t>)</w:t>
      </w:r>
      <w:r w:rsidRPr="00D266B6">
        <w:rPr>
          <w:sz w:val="24"/>
          <w:szCs w:val="24"/>
        </w:rPr>
        <w:t>, 112., 113. vagy 114. cikke</w:t>
      </w:r>
      <w:r w:rsidR="00A76757">
        <w:rPr>
          <w:sz w:val="24"/>
          <w:szCs w:val="24"/>
        </w:rPr>
        <w:t xml:space="preserve"> (</w:t>
      </w:r>
      <w:proofErr w:type="spellStart"/>
      <w:r w:rsidR="00A76757" w:rsidRPr="00A76757">
        <w:rPr>
          <w:sz w:val="24"/>
          <w:szCs w:val="24"/>
        </w:rPr>
        <w:t>forgalombahozatali</w:t>
      </w:r>
      <w:proofErr w:type="spellEnd"/>
      <w:r w:rsidR="00A76757" w:rsidRPr="00A76757">
        <w:rPr>
          <w:sz w:val="24"/>
          <w:szCs w:val="24"/>
        </w:rPr>
        <w:t xml:space="preserve"> engedélyben foglalt feltételektől eltérő használat</w:t>
      </w:r>
      <w:r w:rsidR="00A76757">
        <w:rPr>
          <w:sz w:val="24"/>
          <w:szCs w:val="24"/>
        </w:rPr>
        <w:t>)</w:t>
      </w:r>
      <w:r w:rsidRPr="00D266B6">
        <w:rPr>
          <w:sz w:val="24"/>
          <w:szCs w:val="24"/>
        </w:rPr>
        <w:t xml:space="preserve"> szerint írják fel</w:t>
      </w:r>
      <w:r w:rsidR="009C77C4" w:rsidRPr="009C77C4">
        <w:rPr>
          <w:sz w:val="24"/>
          <w:szCs w:val="24"/>
          <w:vertAlign w:val="superscript"/>
        </w:rPr>
        <w:t>2</w:t>
      </w:r>
      <w:r w:rsidRPr="00D266B6">
        <w:rPr>
          <w:sz w:val="24"/>
          <w:szCs w:val="24"/>
        </w:rPr>
        <w:t>, az erre vonatkozó nyilatkozat</w:t>
      </w:r>
      <w:r w:rsidR="00B970B6" w:rsidRPr="00D266B6">
        <w:rPr>
          <w:sz w:val="24"/>
          <w:szCs w:val="24"/>
        </w:rPr>
        <w:t>:</w:t>
      </w:r>
      <w:r w:rsidR="00D266B6">
        <w:rPr>
          <w:sz w:val="24"/>
          <w:szCs w:val="24"/>
        </w:rPr>
        <w:t xml:space="preserve"> ……………………………</w:t>
      </w:r>
      <w:r w:rsidR="00A76757">
        <w:rPr>
          <w:sz w:val="24"/>
          <w:szCs w:val="24"/>
        </w:rPr>
        <w:t>…………….</w:t>
      </w:r>
    </w:p>
    <w:p w:rsidR="00B970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266B6" w:rsidRDefault="00D266B6" w:rsidP="00D266B6">
      <w:pPr>
        <w:spacing w:after="0"/>
      </w:pPr>
    </w:p>
    <w:p w:rsidR="00B970B6" w:rsidRDefault="00A46EA5" w:rsidP="00D266B6">
      <w:pPr>
        <w:spacing w:after="0"/>
      </w:pPr>
      <w:r w:rsidRPr="00D266B6">
        <w:rPr>
          <w:sz w:val="24"/>
          <w:szCs w:val="24"/>
        </w:rPr>
        <w:t>8. Az állatgyógyászati készítmény vagy készítmények és hatóanyag vagy hatóanyagok bekeverési aránya (a gyógyszeres takarmány tömegegységhez viszonyított mennyiség)</w:t>
      </w:r>
      <w:r w:rsidR="00B970B6" w:rsidRPr="00D266B6">
        <w:rPr>
          <w:sz w:val="24"/>
          <w:szCs w:val="24"/>
        </w:rPr>
        <w:t>:</w:t>
      </w:r>
    </w:p>
    <w:p w:rsidR="00B970B6" w:rsidRDefault="00B970B6" w:rsidP="00D266B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F40B0E">
        <w:t>……………………………………………………………………………………………………………………………………………………………</w:t>
      </w:r>
    </w:p>
    <w:p w:rsidR="00D266B6" w:rsidRDefault="00D266B6" w:rsidP="00D266B6">
      <w:pPr>
        <w:spacing w:after="0"/>
      </w:pPr>
    </w:p>
    <w:p w:rsidR="00B970B6" w:rsidRDefault="00A46EA5" w:rsidP="00D266B6">
      <w:pPr>
        <w:spacing w:after="0"/>
      </w:pPr>
      <w:r w:rsidRPr="00D266B6">
        <w:rPr>
          <w:sz w:val="24"/>
          <w:szCs w:val="24"/>
        </w:rPr>
        <w:t>9. A gyógyszeres takarmány mennyisége</w:t>
      </w:r>
      <w:r w:rsidR="00B970B6" w:rsidRPr="00D266B6">
        <w:rPr>
          <w:sz w:val="24"/>
          <w:szCs w:val="24"/>
        </w:rPr>
        <w:t>:</w:t>
      </w:r>
      <w:r w:rsidR="00B970B6">
        <w:t xml:space="preserve"> …………………………………………………………………………………….</w:t>
      </w:r>
    </w:p>
    <w:p w:rsidR="00D266B6" w:rsidRDefault="00D266B6" w:rsidP="00D266B6">
      <w:pPr>
        <w:spacing w:after="0"/>
      </w:pPr>
    </w:p>
    <w:p w:rsidR="00B970B6" w:rsidRPr="00C87761" w:rsidRDefault="00A46EA5" w:rsidP="00C87761">
      <w:pPr>
        <w:spacing w:after="0"/>
        <w:rPr>
          <w:sz w:val="24"/>
          <w:szCs w:val="24"/>
        </w:rPr>
      </w:pPr>
      <w:r w:rsidRPr="00C87761">
        <w:rPr>
          <w:sz w:val="24"/>
          <w:szCs w:val="24"/>
        </w:rPr>
        <w:t>10. Használati útmutató az állattartó számára, ideértve a kezelés időtartamát is</w:t>
      </w:r>
      <w:r w:rsidR="00B970B6" w:rsidRPr="00C87761">
        <w:rPr>
          <w:sz w:val="24"/>
          <w:szCs w:val="24"/>
        </w:rPr>
        <w:t>:</w:t>
      </w:r>
      <w:r w:rsidR="00C87761">
        <w:rPr>
          <w:sz w:val="24"/>
          <w:szCs w:val="24"/>
        </w:rPr>
        <w:t xml:space="preserve"> …………………</w:t>
      </w:r>
    </w:p>
    <w:p w:rsidR="00B970B6" w:rsidRDefault="00B970B6" w:rsidP="00C87761">
      <w:pPr>
        <w:spacing w:after="0"/>
      </w:pPr>
      <w:r>
        <w:t>…………………………………………………………………………………………………………………………………</w:t>
      </w:r>
      <w:r w:rsidR="00C87761">
        <w:t>…………………………</w:t>
      </w:r>
    </w:p>
    <w:p w:rsidR="00C87761" w:rsidRDefault="00C87761" w:rsidP="00C87761">
      <w:pPr>
        <w:spacing w:after="0"/>
      </w:pPr>
    </w:p>
    <w:p w:rsidR="00B970B6" w:rsidRPr="002D3452" w:rsidRDefault="00A46EA5">
      <w:pPr>
        <w:rPr>
          <w:sz w:val="24"/>
          <w:szCs w:val="24"/>
        </w:rPr>
      </w:pPr>
      <w:r w:rsidRPr="002D3452">
        <w:rPr>
          <w:sz w:val="24"/>
          <w:szCs w:val="24"/>
        </w:rPr>
        <w:t>11. A gyógyszeres takarmány százalékos arányban a napi adagban, vagy a gyógyszeres takarmány mennyisége állatra és napra</w:t>
      </w:r>
      <w:r w:rsidR="002D3452">
        <w:rPr>
          <w:sz w:val="24"/>
          <w:szCs w:val="24"/>
        </w:rPr>
        <w:t xml:space="preserve"> </w:t>
      </w:r>
      <w:r w:rsidRPr="002D3452">
        <w:rPr>
          <w:sz w:val="24"/>
          <w:szCs w:val="24"/>
        </w:rPr>
        <w:t>lebontva</w:t>
      </w:r>
      <w:r w:rsidR="00B970B6" w:rsidRPr="002D3452">
        <w:rPr>
          <w:sz w:val="24"/>
          <w:szCs w:val="24"/>
        </w:rPr>
        <w:t>:………………………………………………………………</w:t>
      </w:r>
      <w:r w:rsidR="002D3452">
        <w:rPr>
          <w:sz w:val="24"/>
          <w:szCs w:val="24"/>
        </w:rPr>
        <w:t>…</w:t>
      </w:r>
      <w:r w:rsidR="002D3452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B970B6" w:rsidRPr="002D3452" w:rsidRDefault="00A46EA5">
      <w:pPr>
        <w:rPr>
          <w:sz w:val="24"/>
          <w:szCs w:val="24"/>
        </w:rPr>
      </w:pPr>
      <w:r w:rsidRPr="002D3452">
        <w:rPr>
          <w:sz w:val="24"/>
          <w:szCs w:val="24"/>
        </w:rPr>
        <w:t>12. Élelmiszer-termelés céljából tartott állatok esetében az élelmezés-egészségügyi várakozási idő, akkor is, ha az nulla</w:t>
      </w:r>
      <w:r w:rsidR="00B970B6" w:rsidRPr="002D3452">
        <w:rPr>
          <w:sz w:val="24"/>
          <w:szCs w:val="24"/>
        </w:rPr>
        <w:t>: ………………………………………………………………………………………………………………………</w:t>
      </w:r>
      <w:r w:rsidR="00602ABD" w:rsidRPr="002D3452">
        <w:rPr>
          <w:sz w:val="24"/>
          <w:szCs w:val="24"/>
        </w:rPr>
        <w:t>……</w:t>
      </w:r>
      <w:r w:rsidR="002D3452">
        <w:rPr>
          <w:sz w:val="24"/>
          <w:szCs w:val="24"/>
        </w:rPr>
        <w:t>…………………</w:t>
      </w:r>
    </w:p>
    <w:p w:rsidR="00B970B6" w:rsidRPr="002D3452" w:rsidRDefault="00A46EA5">
      <w:pPr>
        <w:rPr>
          <w:sz w:val="24"/>
          <w:szCs w:val="24"/>
        </w:rPr>
      </w:pPr>
      <w:r w:rsidRPr="002D3452">
        <w:rPr>
          <w:sz w:val="24"/>
          <w:szCs w:val="24"/>
        </w:rPr>
        <w:t xml:space="preserve">13. A megfelelő használat biztosításához szükséges bármilyen figyelmeztetés, beleértve adott esetben az </w:t>
      </w:r>
      <w:proofErr w:type="spellStart"/>
      <w:r w:rsidRPr="002D3452">
        <w:rPr>
          <w:sz w:val="24"/>
          <w:szCs w:val="24"/>
        </w:rPr>
        <w:t>antimikrobiális</w:t>
      </w:r>
      <w:proofErr w:type="spellEnd"/>
      <w:r w:rsidRPr="002D3452">
        <w:rPr>
          <w:sz w:val="24"/>
          <w:szCs w:val="24"/>
        </w:rPr>
        <w:t xml:space="preserve"> szerek körültekintő használatát is</w:t>
      </w:r>
      <w:r w:rsidR="00B970B6" w:rsidRPr="002D3452">
        <w:rPr>
          <w:sz w:val="24"/>
          <w:szCs w:val="24"/>
        </w:rPr>
        <w:t>:</w:t>
      </w:r>
      <w:r w:rsidR="002D3452">
        <w:rPr>
          <w:sz w:val="24"/>
          <w:szCs w:val="24"/>
        </w:rPr>
        <w:t xml:space="preserve"> ………………………………</w:t>
      </w:r>
      <w:proofErr w:type="gramStart"/>
      <w:r w:rsidR="002D3452">
        <w:rPr>
          <w:sz w:val="24"/>
          <w:szCs w:val="24"/>
        </w:rPr>
        <w:t>…….</w:t>
      </w:r>
      <w:proofErr w:type="gramEnd"/>
      <w:r w:rsidR="002D3452">
        <w:rPr>
          <w:sz w:val="24"/>
          <w:szCs w:val="24"/>
        </w:rPr>
        <w:t>.</w:t>
      </w:r>
      <w:r w:rsidR="002D3452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</w:p>
    <w:p w:rsidR="00B970B6" w:rsidRPr="002D3452" w:rsidRDefault="00A46EA5" w:rsidP="00BF19F6">
      <w:pPr>
        <w:spacing w:after="240"/>
        <w:rPr>
          <w:sz w:val="24"/>
          <w:szCs w:val="24"/>
        </w:rPr>
      </w:pPr>
      <w:r w:rsidRPr="002D3452">
        <w:rPr>
          <w:sz w:val="24"/>
          <w:szCs w:val="24"/>
        </w:rPr>
        <w:t xml:space="preserve">14. </w:t>
      </w:r>
      <w:r w:rsidR="002D3452">
        <w:rPr>
          <w:sz w:val="24"/>
          <w:szCs w:val="24"/>
        </w:rPr>
        <w:t xml:space="preserve">Az </w:t>
      </w:r>
      <w:r w:rsidR="00602ABD" w:rsidRPr="002D3452">
        <w:rPr>
          <w:sz w:val="24"/>
          <w:szCs w:val="24"/>
        </w:rPr>
        <w:t>é</w:t>
      </w:r>
      <w:r w:rsidRPr="002D3452">
        <w:rPr>
          <w:sz w:val="24"/>
          <w:szCs w:val="24"/>
        </w:rPr>
        <w:t>lelmiszer-termelés céljából tartott állatok és a prémes állatok esetében</w:t>
      </w:r>
      <w:r w:rsidR="00602ABD" w:rsidRPr="002D3452">
        <w:rPr>
          <w:sz w:val="24"/>
          <w:szCs w:val="24"/>
        </w:rPr>
        <w:t xml:space="preserve">: </w:t>
      </w:r>
      <w:r w:rsidRPr="002D3452">
        <w:rPr>
          <w:sz w:val="24"/>
          <w:szCs w:val="24"/>
        </w:rPr>
        <w:t xml:space="preserve">„Ezt a rendelvényt nem lehet újra felhasználni”. </w:t>
      </w:r>
    </w:p>
    <w:p w:rsidR="00B970B6" w:rsidRDefault="00A46EA5">
      <w:pPr>
        <w:rPr>
          <w:sz w:val="24"/>
          <w:szCs w:val="24"/>
        </w:rPr>
      </w:pPr>
      <w:r w:rsidRPr="002D3452">
        <w:rPr>
          <w:sz w:val="24"/>
          <w:szCs w:val="24"/>
        </w:rPr>
        <w:t xml:space="preserve">15. A következő megjegyzéseket vagy a gyógyszeres takarmány beszállítója, vagy a telepi keverő tölti ki, értelemszerűen: </w:t>
      </w:r>
    </w:p>
    <w:p w:rsidR="000F064E" w:rsidRPr="002D3452" w:rsidRDefault="000F064E" w:rsidP="002A48C7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név vagy cégnév és cím: ……………………………………………………………………………………………</w:t>
      </w:r>
      <w:r w:rsidR="00D75D9B">
        <w:rPr>
          <w:sz w:val="24"/>
          <w:szCs w:val="24"/>
        </w:rPr>
        <w:t>….</w:t>
      </w:r>
    </w:p>
    <w:p w:rsidR="000F064E" w:rsidRDefault="000F064E" w:rsidP="002A48C7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a kiszállítás vagy a telepi</w:t>
      </w:r>
      <w:r w:rsidR="002A48C7">
        <w:rPr>
          <w:sz w:val="24"/>
          <w:szCs w:val="24"/>
        </w:rPr>
        <w:t xml:space="preserve"> keverés napja: ……………………………………………………………………</w:t>
      </w:r>
      <w:r w:rsidR="00D75D9B">
        <w:rPr>
          <w:sz w:val="24"/>
          <w:szCs w:val="24"/>
        </w:rPr>
        <w:t>….</w:t>
      </w:r>
    </w:p>
    <w:p w:rsidR="002A48C7" w:rsidRDefault="002A48C7" w:rsidP="00BF19F6">
      <w:pPr>
        <w:spacing w:after="240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452">
        <w:rPr>
          <w:sz w:val="24"/>
          <w:szCs w:val="24"/>
        </w:rPr>
        <w:t>a gyógyszeres takarmányokra vonatkozó állatorvosi rendelvény ellenében kiszállított gyógyszeres takarmány tételszáma, kivéve a telepi keverők esetében:</w:t>
      </w:r>
      <w:r>
        <w:rPr>
          <w:sz w:val="24"/>
          <w:szCs w:val="24"/>
        </w:rPr>
        <w:t xml:space="preserve"> ………………………….</w:t>
      </w:r>
    </w:p>
    <w:p w:rsidR="001C2D56" w:rsidRDefault="00A46EA5">
      <w:pPr>
        <w:rPr>
          <w:sz w:val="24"/>
          <w:szCs w:val="24"/>
        </w:rPr>
      </w:pPr>
      <w:r w:rsidRPr="002D3452">
        <w:rPr>
          <w:sz w:val="24"/>
          <w:szCs w:val="24"/>
        </w:rPr>
        <w:t>16. Az állattartónak beszállító vagy a telepi keverő aláírása</w:t>
      </w:r>
      <w:r w:rsidR="002A48C7">
        <w:rPr>
          <w:sz w:val="24"/>
          <w:szCs w:val="24"/>
        </w:rPr>
        <w:t>: …………………………………………………</w:t>
      </w:r>
    </w:p>
    <w:p w:rsidR="001C2D56" w:rsidRPr="001C2D56" w:rsidRDefault="001C2D56">
      <w:pPr>
        <w:rPr>
          <w:sz w:val="24"/>
          <w:szCs w:val="24"/>
        </w:rPr>
      </w:pPr>
    </w:p>
    <w:p w:rsidR="00602ABD" w:rsidRPr="001C2D56" w:rsidRDefault="004429A0" w:rsidP="00602ABD">
      <w:pPr>
        <w:jc w:val="both"/>
        <w:rPr>
          <w:sz w:val="18"/>
          <w:szCs w:val="18"/>
        </w:rPr>
      </w:pPr>
      <w:r w:rsidRPr="001C2D56">
        <w:rPr>
          <w:bCs/>
          <w:sz w:val="18"/>
          <w:szCs w:val="18"/>
          <w:vertAlign w:val="superscript"/>
        </w:rPr>
        <w:t>1</w:t>
      </w:r>
      <w:r w:rsidR="00602ABD" w:rsidRPr="001C2D56">
        <w:rPr>
          <w:bCs/>
          <w:sz w:val="18"/>
          <w:szCs w:val="18"/>
        </w:rPr>
        <w:t>A</w:t>
      </w:r>
      <w:r w:rsidR="00887823" w:rsidRPr="001C2D56">
        <w:rPr>
          <w:bCs/>
          <w:sz w:val="18"/>
          <w:szCs w:val="18"/>
        </w:rPr>
        <w:t>z</w:t>
      </w:r>
      <w:r w:rsidR="00602ABD" w:rsidRPr="001C2D56">
        <w:rPr>
          <w:bCs/>
          <w:sz w:val="18"/>
          <w:szCs w:val="18"/>
        </w:rPr>
        <w:t xml:space="preserve"> (EU) 4/2019 rendelet 16. cikk (</w:t>
      </w:r>
      <w:r w:rsidR="00596F99" w:rsidRPr="001C2D56">
        <w:rPr>
          <w:bCs/>
          <w:sz w:val="18"/>
          <w:szCs w:val="18"/>
        </w:rPr>
        <w:t>8</w:t>
      </w:r>
      <w:r w:rsidR="00602ABD" w:rsidRPr="001C2D56">
        <w:rPr>
          <w:bCs/>
          <w:sz w:val="18"/>
          <w:szCs w:val="18"/>
        </w:rPr>
        <w:t>) bekezdése értelmében a</w:t>
      </w:r>
      <w:r w:rsidR="00602ABD" w:rsidRPr="001C2D56">
        <w:rPr>
          <w:sz w:val="18"/>
          <w:szCs w:val="18"/>
        </w:rPr>
        <w:t xml:space="preserve"> gyógyszeres takarmányokra vonatkozó állatorvosi rendelvény kiállítás</w:t>
      </w:r>
      <w:r w:rsidR="00576A57">
        <w:rPr>
          <w:sz w:val="18"/>
          <w:szCs w:val="18"/>
        </w:rPr>
        <w:t xml:space="preserve"> időpontjá</w:t>
      </w:r>
      <w:r w:rsidR="00602ABD" w:rsidRPr="001C2D56">
        <w:rPr>
          <w:sz w:val="18"/>
          <w:szCs w:val="18"/>
        </w:rPr>
        <w:t xml:space="preserve">tól számított érvényessége: </w:t>
      </w:r>
    </w:p>
    <w:p w:rsidR="00602ABD" w:rsidRPr="001C2D56" w:rsidRDefault="00602ABD" w:rsidP="00602ABD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1C2D56">
        <w:rPr>
          <w:sz w:val="18"/>
          <w:szCs w:val="18"/>
        </w:rPr>
        <w:t xml:space="preserve">a prémes állatoktól eltérő, nem élelmiszer-termelés céljából tartott állatok esetében legfeljebb hat hónap, </w:t>
      </w:r>
    </w:p>
    <w:p w:rsidR="00602ABD" w:rsidRPr="001C2D56" w:rsidRDefault="00602ABD" w:rsidP="00602ABD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1C2D56">
        <w:rPr>
          <w:sz w:val="18"/>
          <w:szCs w:val="18"/>
        </w:rPr>
        <w:t>az élelmiszer-termelés céljából tartott állatok és a prémes állatok esetében legfeljebb három hét</w:t>
      </w:r>
      <w:r w:rsidR="001E0035" w:rsidRPr="001C2D56">
        <w:rPr>
          <w:sz w:val="18"/>
          <w:szCs w:val="18"/>
        </w:rPr>
        <w:t>,</w:t>
      </w:r>
    </w:p>
    <w:p w:rsidR="001C2D56" w:rsidRPr="001C2D56" w:rsidRDefault="003642BB" w:rsidP="001C2D56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</w:t>
      </w:r>
      <w:r w:rsidR="00602ABD" w:rsidRPr="001C2D56">
        <w:rPr>
          <w:sz w:val="18"/>
          <w:szCs w:val="18"/>
        </w:rPr>
        <w:t>ntimikrobiális</w:t>
      </w:r>
      <w:proofErr w:type="spellEnd"/>
      <w:r w:rsidR="00602ABD" w:rsidRPr="001C2D56">
        <w:rPr>
          <w:sz w:val="18"/>
          <w:szCs w:val="18"/>
        </w:rPr>
        <w:t xml:space="preserve"> </w:t>
      </w:r>
      <w:proofErr w:type="spellStart"/>
      <w:r w:rsidR="00602ABD" w:rsidRPr="001C2D56">
        <w:rPr>
          <w:sz w:val="18"/>
          <w:szCs w:val="18"/>
        </w:rPr>
        <w:t>állatgyógyászati</w:t>
      </w:r>
      <w:proofErr w:type="spellEnd"/>
      <w:r w:rsidR="00602ABD" w:rsidRPr="001C2D56">
        <w:rPr>
          <w:sz w:val="18"/>
          <w:szCs w:val="18"/>
        </w:rPr>
        <w:t xml:space="preserve"> készítményeket tartalmazó gyógyszeres takarmányok esetében legfeljebb öt nap</w:t>
      </w:r>
      <w:r w:rsidR="001E0035" w:rsidRPr="001C2D56">
        <w:rPr>
          <w:sz w:val="18"/>
          <w:szCs w:val="18"/>
        </w:rPr>
        <w:t>.</w:t>
      </w:r>
    </w:p>
    <w:p w:rsidR="0053300D" w:rsidRPr="001C2D56" w:rsidRDefault="00C8002C" w:rsidP="00555D2C">
      <w:pPr>
        <w:jc w:val="both"/>
        <w:rPr>
          <w:sz w:val="18"/>
          <w:szCs w:val="18"/>
        </w:rPr>
      </w:pPr>
      <w:r w:rsidRPr="001C2D56">
        <w:rPr>
          <w:sz w:val="18"/>
          <w:szCs w:val="18"/>
          <w:vertAlign w:val="superscript"/>
        </w:rPr>
        <w:t>2</w:t>
      </w:r>
      <w:r w:rsidR="00A93649">
        <w:rPr>
          <w:sz w:val="18"/>
          <w:szCs w:val="18"/>
        </w:rPr>
        <w:t>(EU) 2</w:t>
      </w:r>
      <w:r w:rsidRPr="001C2D56">
        <w:rPr>
          <w:sz w:val="18"/>
          <w:szCs w:val="18"/>
        </w:rPr>
        <w:t>019/6</w:t>
      </w:r>
      <w:r w:rsidR="00A93649">
        <w:rPr>
          <w:sz w:val="18"/>
          <w:szCs w:val="18"/>
        </w:rPr>
        <w:t xml:space="preserve"> </w:t>
      </w:r>
      <w:r w:rsidRPr="001C2D56">
        <w:rPr>
          <w:sz w:val="18"/>
          <w:szCs w:val="18"/>
        </w:rPr>
        <w:t>rendelet 107. cikk</w:t>
      </w:r>
      <w:r w:rsidR="00555D2C" w:rsidRPr="001C2D56">
        <w:rPr>
          <w:sz w:val="18"/>
          <w:szCs w:val="18"/>
        </w:rPr>
        <w:t xml:space="preserve"> (4) bekezdése szerint a</w:t>
      </w:r>
      <w:r w:rsidRPr="001C2D56">
        <w:rPr>
          <w:sz w:val="18"/>
          <w:szCs w:val="18"/>
        </w:rPr>
        <w:t xml:space="preserve">z </w:t>
      </w:r>
      <w:proofErr w:type="spellStart"/>
      <w:r w:rsidRPr="001C2D56">
        <w:rPr>
          <w:sz w:val="18"/>
          <w:szCs w:val="18"/>
        </w:rPr>
        <w:t>antimikrobiális</w:t>
      </w:r>
      <w:proofErr w:type="spellEnd"/>
      <w:r w:rsidRPr="001C2D56">
        <w:rPr>
          <w:sz w:val="18"/>
          <w:szCs w:val="18"/>
        </w:rPr>
        <w:t xml:space="preserve"> </w:t>
      </w:r>
      <w:proofErr w:type="spellStart"/>
      <w:r w:rsidRPr="001C2D56">
        <w:rPr>
          <w:sz w:val="18"/>
          <w:szCs w:val="18"/>
        </w:rPr>
        <w:t>állatgyógyászati</w:t>
      </w:r>
      <w:proofErr w:type="spellEnd"/>
      <w:r w:rsidRPr="001C2D56">
        <w:rPr>
          <w:sz w:val="18"/>
          <w:szCs w:val="18"/>
        </w:rPr>
        <w:t xml:space="preserve"> készítmények csak akkor használhatók </w:t>
      </w:r>
      <w:proofErr w:type="spellStart"/>
      <w:r w:rsidRPr="001C2D56">
        <w:rPr>
          <w:sz w:val="18"/>
          <w:szCs w:val="18"/>
        </w:rPr>
        <w:t>metafilaxisra</w:t>
      </w:r>
      <w:proofErr w:type="spellEnd"/>
      <w:r w:rsidRPr="001C2D56">
        <w:rPr>
          <w:sz w:val="18"/>
          <w:szCs w:val="18"/>
        </w:rPr>
        <w:t xml:space="preserve">, ha magas a fertőzés vagy a fertőző betegség terjedésének kockázata állatok egy csoportján belül, és ha nem állnak rendelkezésre egyéb megfelelő alternatívák. </w:t>
      </w:r>
    </w:p>
    <w:p w:rsidR="0021222E" w:rsidRPr="001C2D56" w:rsidRDefault="0021222E" w:rsidP="00555D2C">
      <w:pPr>
        <w:jc w:val="both"/>
        <w:rPr>
          <w:sz w:val="18"/>
          <w:szCs w:val="18"/>
        </w:rPr>
      </w:pPr>
      <w:r w:rsidRPr="001C2D56">
        <w:rPr>
          <w:sz w:val="18"/>
          <w:szCs w:val="18"/>
        </w:rPr>
        <w:t>„</w:t>
      </w:r>
      <w:proofErr w:type="spellStart"/>
      <w:r w:rsidRPr="001C2D56">
        <w:rPr>
          <w:sz w:val="18"/>
          <w:szCs w:val="18"/>
        </w:rPr>
        <w:t>metafilaxis</w:t>
      </w:r>
      <w:proofErr w:type="spellEnd"/>
      <w:r w:rsidRPr="001C2D56">
        <w:rPr>
          <w:sz w:val="18"/>
          <w:szCs w:val="18"/>
        </w:rPr>
        <w:t>”: gyógyászati készítmény beadása állatok egy csoportjának – miután a csoport egy részében klinikai betegséget diagnosztizáltak – a klinikailag beteg állatok gyógyításának, valamint a betegség a már lehetségesen megfertőzött, a beteg állatokkal szoros kapcsolatban lévő és veszélyeztetett állatokra való átterjedésének visszaszorítása céljával</w:t>
      </w:r>
      <w:r w:rsidR="00913380">
        <w:rPr>
          <w:sz w:val="18"/>
          <w:szCs w:val="18"/>
        </w:rPr>
        <w:t>.</w:t>
      </w:r>
      <w:r w:rsidRPr="001C2D56">
        <w:rPr>
          <w:sz w:val="18"/>
          <w:szCs w:val="18"/>
        </w:rPr>
        <w:t xml:space="preserve"> (</w:t>
      </w:r>
      <w:r w:rsidR="00A93649">
        <w:rPr>
          <w:sz w:val="18"/>
          <w:szCs w:val="18"/>
        </w:rPr>
        <w:t xml:space="preserve">(EU) </w:t>
      </w:r>
      <w:r w:rsidRPr="001C2D56">
        <w:rPr>
          <w:sz w:val="18"/>
          <w:szCs w:val="18"/>
        </w:rPr>
        <w:t>2019/6 rendelet 4. cikk 15. pont)</w:t>
      </w:r>
    </w:p>
    <w:p w:rsidR="00555D2C" w:rsidRPr="001C2D56" w:rsidRDefault="00A93649" w:rsidP="00555D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(EU) </w:t>
      </w:r>
      <w:r w:rsidR="00555D2C" w:rsidRPr="001C2D56">
        <w:rPr>
          <w:sz w:val="18"/>
          <w:szCs w:val="18"/>
        </w:rPr>
        <w:t>2019/6 rendelet 112. cikke</w:t>
      </w:r>
      <w:r w:rsidR="00E43C79" w:rsidRPr="001C2D56">
        <w:rPr>
          <w:sz w:val="18"/>
          <w:szCs w:val="18"/>
        </w:rPr>
        <w:t>:</w:t>
      </w:r>
      <w:r w:rsidR="00555D2C" w:rsidRPr="001C2D56">
        <w:rPr>
          <w:sz w:val="18"/>
          <w:szCs w:val="18"/>
        </w:rPr>
        <w:t xml:space="preserve"> Az állatgyógyászati készítmények használata nem élelmiszer-termelő állatok esetében, a </w:t>
      </w:r>
      <w:proofErr w:type="spellStart"/>
      <w:r w:rsidR="00555D2C" w:rsidRPr="001C2D56">
        <w:rPr>
          <w:sz w:val="18"/>
          <w:szCs w:val="18"/>
        </w:rPr>
        <w:t>forgalombahozatali</w:t>
      </w:r>
      <w:proofErr w:type="spellEnd"/>
      <w:r w:rsidR="00555D2C" w:rsidRPr="001C2D56">
        <w:rPr>
          <w:sz w:val="18"/>
          <w:szCs w:val="18"/>
        </w:rPr>
        <w:t xml:space="preserve"> engedélyben foglalt feltételektől eltérően</w:t>
      </w:r>
    </w:p>
    <w:p w:rsidR="00E43C79" w:rsidRPr="001C2D56" w:rsidRDefault="00A93649" w:rsidP="00555D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(EU) </w:t>
      </w:r>
      <w:r w:rsidR="00E43C79" w:rsidRPr="001C2D56">
        <w:rPr>
          <w:sz w:val="18"/>
          <w:szCs w:val="18"/>
        </w:rPr>
        <w:t>2019/6 rendelet 11</w:t>
      </w:r>
      <w:r w:rsidR="009C77C4" w:rsidRPr="001C2D56">
        <w:rPr>
          <w:sz w:val="18"/>
          <w:szCs w:val="18"/>
        </w:rPr>
        <w:t>3</w:t>
      </w:r>
      <w:r w:rsidR="00E43C79" w:rsidRPr="001C2D56">
        <w:rPr>
          <w:sz w:val="18"/>
          <w:szCs w:val="18"/>
        </w:rPr>
        <w:t>. cikke:</w:t>
      </w:r>
      <w:r w:rsidR="009C77C4" w:rsidRPr="001C2D56">
        <w:rPr>
          <w:sz w:val="18"/>
          <w:szCs w:val="18"/>
        </w:rPr>
        <w:t xml:space="preserve"> Az állatgyógyászati készítmények használata szárazföldi élelmiszer-termelő állatok esetében a </w:t>
      </w:r>
      <w:bookmarkStart w:id="1" w:name="_Hlk93573161"/>
      <w:proofErr w:type="spellStart"/>
      <w:r w:rsidR="009C77C4" w:rsidRPr="001C2D56">
        <w:rPr>
          <w:sz w:val="18"/>
          <w:szCs w:val="18"/>
        </w:rPr>
        <w:t>forgalombahozatali</w:t>
      </w:r>
      <w:proofErr w:type="spellEnd"/>
      <w:r w:rsidR="009C77C4" w:rsidRPr="001C2D56">
        <w:rPr>
          <w:sz w:val="18"/>
          <w:szCs w:val="18"/>
        </w:rPr>
        <w:t xml:space="preserve"> engedélyben foglalt feltételektől eltérően</w:t>
      </w:r>
      <w:bookmarkEnd w:id="1"/>
    </w:p>
    <w:p w:rsidR="009C77C4" w:rsidRPr="001C2D56" w:rsidRDefault="00A93649" w:rsidP="00555D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(EU) </w:t>
      </w:r>
      <w:r w:rsidR="009C77C4" w:rsidRPr="001C2D56">
        <w:rPr>
          <w:sz w:val="18"/>
          <w:szCs w:val="18"/>
        </w:rPr>
        <w:t>2019/6 rendelet 114. cikke: Az élelmiszer-termelő víziállatokban történő felhasználásra szánt gyógyászati készítmények</w:t>
      </w:r>
    </w:p>
    <w:p w:rsidR="005D104C" w:rsidRPr="001C2D56" w:rsidRDefault="005D104C" w:rsidP="00555D2C">
      <w:pPr>
        <w:jc w:val="both"/>
        <w:rPr>
          <w:sz w:val="18"/>
          <w:szCs w:val="18"/>
        </w:rPr>
      </w:pPr>
      <w:r w:rsidRPr="001C2D56">
        <w:rPr>
          <w:sz w:val="18"/>
          <w:szCs w:val="18"/>
        </w:rPr>
        <w:t xml:space="preserve">Ha nincs engedélyezett állatgyógyászati készítmény valamely javallat tekintetében, a felelős állatorvos – saját közvetlen, személyes felelőssége mellett és különösen az állat elfogadhatatlan mértékű szenvedésének elkerülése érdekében – az állatot a fenti cikkek alapján </w:t>
      </w:r>
      <w:r w:rsidR="00EA36E6" w:rsidRPr="001C2D56">
        <w:rPr>
          <w:sz w:val="18"/>
          <w:szCs w:val="18"/>
        </w:rPr>
        <w:t xml:space="preserve">a </w:t>
      </w:r>
      <w:proofErr w:type="spellStart"/>
      <w:r w:rsidRPr="001C2D56">
        <w:rPr>
          <w:sz w:val="18"/>
          <w:szCs w:val="18"/>
        </w:rPr>
        <w:t>forgalombahozatali</w:t>
      </w:r>
      <w:proofErr w:type="spellEnd"/>
      <w:r w:rsidRPr="001C2D56">
        <w:rPr>
          <w:sz w:val="18"/>
          <w:szCs w:val="18"/>
        </w:rPr>
        <w:t xml:space="preserve"> engedélyben foglalt feltételektől eltérően</w:t>
      </w:r>
      <w:r w:rsidR="00EA36E6" w:rsidRPr="001C2D56">
        <w:rPr>
          <w:sz w:val="18"/>
          <w:szCs w:val="18"/>
        </w:rPr>
        <w:t xml:space="preserve"> kezelheti.</w:t>
      </w:r>
    </w:p>
    <w:sectPr w:rsidR="005D104C" w:rsidRPr="001C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A3A90"/>
    <w:multiLevelType w:val="hybridMultilevel"/>
    <w:tmpl w:val="153871D2"/>
    <w:lvl w:ilvl="0" w:tplc="85F8F2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A5"/>
    <w:rsid w:val="00023E27"/>
    <w:rsid w:val="000D389D"/>
    <w:rsid w:val="000F064E"/>
    <w:rsid w:val="001A18AB"/>
    <w:rsid w:val="001B7F09"/>
    <w:rsid w:val="001C2D56"/>
    <w:rsid w:val="001E0035"/>
    <w:rsid w:val="0021222E"/>
    <w:rsid w:val="002A48C7"/>
    <w:rsid w:val="002D3452"/>
    <w:rsid w:val="003642BB"/>
    <w:rsid w:val="003C221E"/>
    <w:rsid w:val="004429A0"/>
    <w:rsid w:val="00446B56"/>
    <w:rsid w:val="004A37FE"/>
    <w:rsid w:val="004A4665"/>
    <w:rsid w:val="0053300D"/>
    <w:rsid w:val="00555D2C"/>
    <w:rsid w:val="00576A57"/>
    <w:rsid w:val="00596F99"/>
    <w:rsid w:val="005D104C"/>
    <w:rsid w:val="00602ABD"/>
    <w:rsid w:val="006D1F19"/>
    <w:rsid w:val="00750125"/>
    <w:rsid w:val="008826D0"/>
    <w:rsid w:val="00887823"/>
    <w:rsid w:val="00913380"/>
    <w:rsid w:val="00981F43"/>
    <w:rsid w:val="009C77C4"/>
    <w:rsid w:val="00A43F66"/>
    <w:rsid w:val="00A46EA5"/>
    <w:rsid w:val="00A76757"/>
    <w:rsid w:val="00A93649"/>
    <w:rsid w:val="00B970B6"/>
    <w:rsid w:val="00BF19F6"/>
    <w:rsid w:val="00C8002C"/>
    <w:rsid w:val="00C87761"/>
    <w:rsid w:val="00D266B6"/>
    <w:rsid w:val="00D30A30"/>
    <w:rsid w:val="00D75D9B"/>
    <w:rsid w:val="00D93C93"/>
    <w:rsid w:val="00E01BEC"/>
    <w:rsid w:val="00E21825"/>
    <w:rsid w:val="00E43C79"/>
    <w:rsid w:val="00EA36E6"/>
    <w:rsid w:val="00F40B0E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A5BE-11A6-48FE-AB1B-FC1E0019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5168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Zséli Szilvia</dc:creator>
  <cp:keywords/>
  <dc:description/>
  <cp:lastModifiedBy>Horváth-Szulimán Zsuzsanna</cp:lastModifiedBy>
  <cp:revision>2</cp:revision>
  <dcterms:created xsi:type="dcterms:W3CDTF">2022-02-04T10:11:00Z</dcterms:created>
  <dcterms:modified xsi:type="dcterms:W3CDTF">2022-02-04T10:11:00Z</dcterms:modified>
</cp:coreProperties>
</file>