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686" w:rsidRDefault="001B3EBE" w:rsidP="00944686">
      <w:pPr>
        <w:jc w:val="right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2"/>
        </w:rPr>
        <w:t>Appendix IV</w:t>
      </w:r>
    </w:p>
    <w:p w:rsidR="00EC59C0" w:rsidRPr="004D6680" w:rsidRDefault="004D6680" w:rsidP="004D6680">
      <w:pPr>
        <w:jc w:val="center"/>
        <w:rPr>
          <w:rFonts w:ascii="Times New Roman" w:hAnsi="Times New Roman" w:cs="Times New Roman"/>
          <w:b/>
          <w:sz w:val="22"/>
        </w:rPr>
      </w:pPr>
      <w:r w:rsidRPr="004D6680">
        <w:rPr>
          <w:rFonts w:ascii="Times New Roman" w:hAnsi="Times New Roman" w:cs="Times New Roman"/>
          <w:b/>
          <w:sz w:val="22"/>
        </w:rPr>
        <w:t xml:space="preserve">Proposed Amendment </w:t>
      </w:r>
      <w:r w:rsidR="008B1E40">
        <w:rPr>
          <w:rFonts w:ascii="Times New Roman" w:hAnsi="Times New Roman" w:cs="Times New Roman"/>
          <w:b/>
          <w:sz w:val="22"/>
        </w:rPr>
        <w:t>to</w:t>
      </w:r>
      <w:r w:rsidRPr="004D6680">
        <w:rPr>
          <w:rFonts w:ascii="Times New Roman" w:hAnsi="Times New Roman" w:cs="Times New Roman"/>
          <w:b/>
          <w:sz w:val="22"/>
        </w:rPr>
        <w:t xml:space="preserve"> the Guidelines for Establishing Numeric Values for Method Criteria and/or Assessing Methods for Compliance Thereof</w:t>
      </w:r>
      <w:r w:rsidR="00FD71D0">
        <w:rPr>
          <w:rFonts w:ascii="Times New Roman" w:hAnsi="Times New Roman" w:cs="Times New Roman"/>
          <w:b/>
          <w:sz w:val="22"/>
        </w:rPr>
        <w:t xml:space="preserve"> in the Procedural Manual</w:t>
      </w:r>
    </w:p>
    <w:p w:rsidR="004D6680" w:rsidRPr="004D6680" w:rsidRDefault="004D6680" w:rsidP="004D6680">
      <w:pPr>
        <w:jc w:val="center"/>
        <w:rPr>
          <w:rFonts w:ascii="Times New Roman" w:hAnsi="Times New Roman" w:cs="Times New Roman"/>
          <w:b/>
          <w:sz w:val="22"/>
        </w:rPr>
      </w:pPr>
      <w:r w:rsidRPr="004D6680">
        <w:rPr>
          <w:rFonts w:ascii="Times New Roman" w:hAnsi="Times New Roman" w:cs="Times New Roman"/>
          <w:b/>
          <w:sz w:val="22"/>
        </w:rPr>
        <w:t>(</w:t>
      </w:r>
      <w:proofErr w:type="gramStart"/>
      <w:r w:rsidRPr="004D6680">
        <w:rPr>
          <w:rFonts w:ascii="Times New Roman" w:hAnsi="Times New Roman" w:cs="Times New Roman"/>
          <w:b/>
          <w:sz w:val="22"/>
        </w:rPr>
        <w:t>for</w:t>
      </w:r>
      <w:proofErr w:type="gramEnd"/>
      <w:r w:rsidRPr="004D6680">
        <w:rPr>
          <w:rFonts w:ascii="Times New Roman" w:hAnsi="Times New Roman" w:cs="Times New Roman"/>
          <w:b/>
          <w:sz w:val="22"/>
        </w:rPr>
        <w:t xml:space="preserve"> adoption)</w:t>
      </w:r>
    </w:p>
    <w:p w:rsidR="004D6680" w:rsidRDefault="004D6680">
      <w:pPr>
        <w:rPr>
          <w:rFonts w:ascii="Times New Roman" w:hAnsi="Times New Roman" w:cs="Times New Roman"/>
          <w:sz w:val="22"/>
        </w:rPr>
      </w:pPr>
    </w:p>
    <w:p w:rsidR="004D6680" w:rsidRPr="00AC5BA0" w:rsidRDefault="00AC5BA0">
      <w:pPr>
        <w:rPr>
          <w:rFonts w:ascii="Times New Roman" w:hAnsi="Times New Roman" w:cs="Times New Roman"/>
          <w:i/>
          <w:sz w:val="22"/>
        </w:rPr>
      </w:pPr>
      <w:r w:rsidRPr="00AC5BA0">
        <w:rPr>
          <w:rFonts w:ascii="Times New Roman" w:hAnsi="Times New Roman" w:cs="Times New Roman" w:hint="eastAsia"/>
          <w:i/>
          <w:sz w:val="22"/>
        </w:rPr>
        <w:t>Third box at the left in the flow chart</w:t>
      </w:r>
    </w:p>
    <w:p w:rsidR="00AC5BA0" w:rsidRDefault="00AC5BA0">
      <w:pPr>
        <w:rPr>
          <w:rFonts w:ascii="Times New Roman" w:hAnsi="Times New Roman" w:cs="Times New Roman"/>
          <w:sz w:val="22"/>
        </w:rPr>
      </w:pPr>
    </w:p>
    <w:p w:rsidR="004D6680" w:rsidRDefault="004D668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YES.</w:t>
      </w:r>
    </w:p>
    <w:p w:rsidR="004D6680" w:rsidRDefault="004D668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Is the method validated at 0.03 mg/kg, or is the LOD </w:t>
      </w:r>
      <w:r w:rsidRPr="00AC5BA0">
        <w:rPr>
          <w:rFonts w:ascii="Times New Roman" w:hAnsi="Times New Roman" w:cs="Times New Roman" w:hint="eastAsia"/>
          <w:b/>
          <w:strike/>
          <w:sz w:val="22"/>
        </w:rPr>
        <w:t>or</w:t>
      </w:r>
      <w:r w:rsidRPr="00AC5BA0">
        <w:rPr>
          <w:rFonts w:ascii="Times New Roman" w:hAnsi="Times New Roman" w:cs="Times New Roman" w:hint="eastAsia"/>
          <w:b/>
          <w:sz w:val="22"/>
        </w:rPr>
        <w:t xml:space="preserve"> </w:t>
      </w:r>
      <w:r w:rsidRPr="00AC5BA0">
        <w:rPr>
          <w:rFonts w:ascii="Times New Roman" w:hAnsi="Times New Roman" w:cs="Times New Roman" w:hint="eastAsia"/>
          <w:b/>
          <w:sz w:val="22"/>
          <w:u w:val="single"/>
        </w:rPr>
        <w:t>and</w:t>
      </w:r>
      <w:r>
        <w:rPr>
          <w:rFonts w:ascii="Times New Roman" w:hAnsi="Times New Roman" w:cs="Times New Roman" w:hint="eastAsia"/>
          <w:sz w:val="22"/>
        </w:rPr>
        <w:t xml:space="preserve"> LOQ determined to be 0.01 mg/kg and 0.02 mg/kg or lower?</w:t>
      </w:r>
    </w:p>
    <w:p w:rsidR="004D6680" w:rsidRPr="004D6680" w:rsidRDefault="004D6680">
      <w:pPr>
        <w:rPr>
          <w:rFonts w:ascii="Times New Roman" w:hAnsi="Times New Roman" w:cs="Times New Roman"/>
          <w:sz w:val="22"/>
        </w:rPr>
      </w:pPr>
    </w:p>
    <w:sectPr w:rsidR="004D6680" w:rsidRPr="004D6680" w:rsidSect="00520D21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8E2" w:rsidRDefault="005D08E2" w:rsidP="004D6680">
      <w:r>
        <w:separator/>
      </w:r>
    </w:p>
  </w:endnote>
  <w:endnote w:type="continuationSeparator" w:id="0">
    <w:p w:rsidR="005D08E2" w:rsidRDefault="005D08E2" w:rsidP="004D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8E2" w:rsidRDefault="005D08E2" w:rsidP="004D6680">
      <w:r>
        <w:separator/>
      </w:r>
    </w:p>
  </w:footnote>
  <w:footnote w:type="continuationSeparator" w:id="0">
    <w:p w:rsidR="005D08E2" w:rsidRDefault="005D08E2" w:rsidP="004D6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D21" w:rsidRPr="00520D21" w:rsidRDefault="00520D21" w:rsidP="00520D21">
    <w:pPr>
      <w:pStyle w:val="a3"/>
      <w:tabs>
        <w:tab w:val="clear" w:pos="4252"/>
        <w:tab w:val="clear" w:pos="8504"/>
        <w:tab w:val="center" w:pos="9639"/>
        <w:tab w:val="left" w:pos="14002"/>
      </w:tabs>
      <w:rPr>
        <w:rFonts w:ascii="Times New Roman" w:hAnsi="Times New Roman" w:cs="Times New Roman"/>
        <w:bCs/>
        <w:iCs/>
        <w:sz w:val="22"/>
        <w:u w:val="single"/>
      </w:rPr>
    </w:pPr>
    <w:r w:rsidRPr="00520D21">
      <w:rPr>
        <w:rFonts w:ascii="Times New Roman" w:hAnsi="Times New Roman" w:cs="Times New Roman"/>
        <w:bCs/>
        <w:iCs/>
        <w:sz w:val="22"/>
        <w:u w:val="single"/>
      </w:rPr>
      <w:t xml:space="preserve">REP13/MAS </w:t>
    </w:r>
    <w:r>
      <w:rPr>
        <w:rFonts w:ascii="Times New Roman" w:hAnsi="Times New Roman" w:cs="Times New Roman"/>
        <w:bCs/>
        <w:iCs/>
        <w:sz w:val="22"/>
        <w:u w:val="single"/>
      </w:rPr>
      <w:t>Appendix I</w:t>
    </w:r>
    <w:r>
      <w:rPr>
        <w:rFonts w:ascii="Times New Roman" w:hAnsi="Times New Roman" w:cs="Times New Roman" w:hint="eastAsia"/>
        <w:bCs/>
        <w:iCs/>
        <w:sz w:val="22"/>
        <w:u w:val="single"/>
      </w:rPr>
      <w:t>V</w:t>
    </w:r>
    <w:r w:rsidRPr="00520D21">
      <w:rPr>
        <w:rFonts w:ascii="Times New Roman" w:hAnsi="Times New Roman" w:cs="Times New Roman"/>
        <w:bCs/>
        <w:iCs/>
        <w:sz w:val="22"/>
        <w:u w:val="single"/>
      </w:rPr>
      <w:tab/>
    </w:r>
    <w:r w:rsidRPr="00520D21">
      <w:rPr>
        <w:rStyle w:val="a7"/>
        <w:rFonts w:ascii="Times New Roman" w:hAnsi="Times New Roman" w:cs="Times New Roman"/>
        <w:bCs/>
        <w:iCs/>
        <w:sz w:val="22"/>
        <w:u w:val="single"/>
      </w:rPr>
      <w:fldChar w:fldCharType="begin"/>
    </w:r>
    <w:r w:rsidRPr="00520D21">
      <w:rPr>
        <w:rStyle w:val="a7"/>
        <w:rFonts w:ascii="Times New Roman" w:hAnsi="Times New Roman" w:cs="Times New Roman"/>
        <w:bCs/>
        <w:iCs/>
        <w:sz w:val="22"/>
        <w:u w:val="single"/>
      </w:rPr>
      <w:instrText xml:space="preserve"> PAGE </w:instrText>
    </w:r>
    <w:r w:rsidRPr="00520D21">
      <w:rPr>
        <w:rStyle w:val="a7"/>
        <w:rFonts w:ascii="Times New Roman" w:hAnsi="Times New Roman" w:cs="Times New Roman"/>
        <w:bCs/>
        <w:iCs/>
        <w:sz w:val="22"/>
        <w:u w:val="single"/>
      </w:rPr>
      <w:fldChar w:fldCharType="separate"/>
    </w:r>
    <w:r w:rsidR="005A42F7">
      <w:rPr>
        <w:rStyle w:val="a7"/>
        <w:rFonts w:ascii="Times New Roman" w:hAnsi="Times New Roman" w:cs="Times New Roman"/>
        <w:bCs/>
        <w:iCs/>
        <w:noProof/>
        <w:sz w:val="22"/>
        <w:u w:val="single"/>
      </w:rPr>
      <w:t>1</w:t>
    </w:r>
    <w:r w:rsidRPr="00520D21">
      <w:rPr>
        <w:rStyle w:val="a7"/>
        <w:rFonts w:ascii="Times New Roman" w:hAnsi="Times New Roman" w:cs="Times New Roman"/>
        <w:bCs/>
        <w:iCs/>
        <w:sz w:val="22"/>
        <w:u w:val="single"/>
      </w:rPr>
      <w:fldChar w:fldCharType="end"/>
    </w:r>
  </w:p>
  <w:p w:rsidR="00520D21" w:rsidRPr="00520D21" w:rsidRDefault="00520D21" w:rsidP="00520D21">
    <w:pPr>
      <w:pStyle w:val="a3"/>
      <w:tabs>
        <w:tab w:val="clear" w:pos="4252"/>
        <w:tab w:val="clear" w:pos="8504"/>
        <w:tab w:val="left" w:pos="8364"/>
      </w:tabs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5A"/>
    <w:rsid w:val="001B3EBE"/>
    <w:rsid w:val="004D6680"/>
    <w:rsid w:val="00520D21"/>
    <w:rsid w:val="005A42F7"/>
    <w:rsid w:val="005D08E2"/>
    <w:rsid w:val="008B1E40"/>
    <w:rsid w:val="00944686"/>
    <w:rsid w:val="00A32C64"/>
    <w:rsid w:val="00AC5BA0"/>
    <w:rsid w:val="00B75C5A"/>
    <w:rsid w:val="00EC59C0"/>
    <w:rsid w:val="00F0126A"/>
    <w:rsid w:val="00F344A6"/>
    <w:rsid w:val="00FD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6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680"/>
  </w:style>
  <w:style w:type="paragraph" w:styleId="a5">
    <w:name w:val="footer"/>
    <w:basedOn w:val="a"/>
    <w:link w:val="a6"/>
    <w:uiPriority w:val="99"/>
    <w:unhideWhenUsed/>
    <w:rsid w:val="004D66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680"/>
  </w:style>
  <w:style w:type="character" w:styleId="a7">
    <w:name w:val="page number"/>
    <w:basedOn w:val="a0"/>
    <w:rsid w:val="00520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6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680"/>
  </w:style>
  <w:style w:type="paragraph" w:styleId="a5">
    <w:name w:val="footer"/>
    <w:basedOn w:val="a"/>
    <w:link w:val="a6"/>
    <w:uiPriority w:val="99"/>
    <w:unhideWhenUsed/>
    <w:rsid w:val="004D66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680"/>
  </w:style>
  <w:style w:type="character" w:styleId="a7">
    <w:name w:val="page number"/>
    <w:basedOn w:val="a0"/>
    <w:rsid w:val="00520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Hidetaka Kobayashi</dc:creator>
  <cp:keywords/>
  <dc:description/>
  <cp:lastModifiedBy>Hidetaka Kobayashi</cp:lastModifiedBy>
  <cp:revision>9</cp:revision>
  <dcterms:created xsi:type="dcterms:W3CDTF">2013-03-07T08:37:00Z</dcterms:created>
  <dcterms:modified xsi:type="dcterms:W3CDTF">2013-03-08T08:59:00Z</dcterms:modified>
</cp:coreProperties>
</file>