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Tárgy:</w:t>
      </w:r>
      <w:r>
        <w:rPr>
          <w:rFonts w:cs="Arial" w:ascii="Arial" w:hAnsi="Arial"/>
          <w:sz w:val="20"/>
          <w:szCs w:val="20"/>
        </w:rPr>
        <w:t xml:space="preserve"> Gomba-szakellenőri tevékenység bejelentése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Pest Megyei Kormányhivatal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Élelmiszerlánc-biztonsági, Állategészségügyi, Növény- és Talajvédelmi Főosztály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1135 Budapest, Lehel u. 43-47.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Tisztelt Hivatal!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107/2011.(XI.10.) VM rendelet 3.§-a alapján bejelentem gomba-szakellenőri tevékenységemet.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Bejelentésemhez másolatban mellékelem a következő dokumentumokat (megfelelőt aláhúzni):</w:t>
      </w:r>
    </w:p>
    <w:p>
      <w:pPr>
        <w:pStyle w:val="Normal"/>
        <w:numPr>
          <w:ilvl w:val="0"/>
          <w:numId w:val="1"/>
        </w:numPr>
        <w:spacing w:lineRule="atLeast" w:line="250" w:beforeAutospacing="1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gomba szakellenőri bizonyítvány, vagy hiteles másolata,</w:t>
      </w:r>
    </w:p>
    <w:p>
      <w:pPr>
        <w:pStyle w:val="Normal"/>
        <w:numPr>
          <w:ilvl w:val="0"/>
          <w:numId w:val="1"/>
        </w:numPr>
        <w:spacing w:lineRule="atLeast" w:line="25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 évnél nem régebbi orvosi igazolás, vagy hiteles másolata, amely igazolja a mentális beszámíthatóságra, valamint az érzékszervek normális működésére vonatkozó alkalmasságot,</w:t>
      </w:r>
    </w:p>
    <w:p>
      <w:pPr>
        <w:pStyle w:val="Normal"/>
        <w:numPr>
          <w:ilvl w:val="0"/>
          <w:numId w:val="1"/>
        </w:numPr>
        <w:spacing w:lineRule="atLeast" w:line="250" w:before="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gomba-szakellenőri tevékenységről szóló kérelem és bejelentő lap.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Nyomtatott betűkkel kell kitölteni!</w:t>
      </w:r>
    </w:p>
    <w:tbl>
      <w:tblPr>
        <w:tblW w:w="92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9"/>
        <w:gridCol w:w="3060"/>
        <w:gridCol w:w="5685"/>
      </w:tblGrid>
      <w:tr>
        <w:trPr/>
        <w:tc>
          <w:tcPr>
            <w:tcW w:w="5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Személy azonosító adataim: 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Név: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Születéskori név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Születési hely, </w:t>
            </w:r>
            <w:r>
              <w:rPr>
                <w:rFonts w:cs="Arial" w:ascii="Arial" w:hAnsi="Arial"/>
                <w:sz w:val="20"/>
                <w:szCs w:val="20"/>
              </w:rPr>
              <w:t>idő év, hó, nap: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Anyja neve: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Személyi igazolvány száma: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Lakcím (irányítószám, település, utca, házszám, emelet, ajtó):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Levelezési cím, amennyiben eltér a lakcímtől (irányítószám, település, utca, házszám, emelet, ajtó):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Telefonszám: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 cím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Bizonyítványom</w:t>
            </w: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száma: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kiállítója: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dátuma (év, hó, nap):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Orvosi igazolás</w:t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mellékelt orvosi igazolás kiállítójának neve</w:t>
            </w:r>
          </w:p>
        </w:tc>
        <w:tc>
          <w:tcPr>
            <w:tcW w:w="56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orvos pecsétjének száma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07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orvosi igazolás kiállításnak dátuma (év, hó, nap):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r>
        <w:br w:type="page"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gomba-szakellenőri tevékenységet az alábbi helyszíneken és elérhetőségi időben folytatom: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04"/>
        <w:gridCol w:w="3838"/>
        <w:gridCol w:w="2308"/>
        <w:gridCol w:w="520"/>
        <w:gridCol w:w="539"/>
        <w:gridCol w:w="540"/>
        <w:gridCol w:w="538"/>
      </w:tblGrid>
      <w:tr>
        <w:trPr/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sorszám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Gomba-szakellenőri tevékenység helye: irányítószám, település,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utca, házszám,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piac megnevezése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Tevékenység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/rendelkezésre állás ideje (óra pontossággal)+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 tevékenység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(X-el jelölve)</w:t>
            </w:r>
          </w:p>
        </w:tc>
      </w:tr>
      <w:tr>
        <w:trPr>
          <w:trHeight w:val="1220" w:hRule="atLeast"/>
          <w:cantSplit w:val="true"/>
        </w:trPr>
        <w:tc>
          <w:tcPr>
            <w:tcW w:w="10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Piaci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Lakossági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Üzemi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Egyéb ++</w:t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Pótlapon folytatható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+: pl folyamatosan egész évben vasárnap 12-16 óráig, folyamatosan egész évben munkanapokon 8-16-óráig, márciusban vasárnap 12-16 óráig, augusztusban munkanapokon 8-16 óráig stb.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++: megnevezve az egyéb formát, amelyben szakellenőri tevékenységet végez: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Dátum: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……………………………………..</w:t>
      </w:r>
    </w:p>
    <w:p>
      <w:pPr>
        <w:pStyle w:val="Normal"/>
        <w:ind w:left="637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</w:t>
      </w:r>
      <w:r>
        <w:rPr>
          <w:rFonts w:cs="Arial" w:ascii="Arial" w:hAnsi="Arial"/>
          <w:sz w:val="20"/>
          <w:szCs w:val="20"/>
        </w:rPr>
        <w:t>Aláírás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column">
                  <wp:posOffset>-300355</wp:posOffset>
                </wp:positionH>
                <wp:positionV relativeFrom="paragraph">
                  <wp:posOffset>100965</wp:posOffset>
                </wp:positionV>
                <wp:extent cx="6315710" cy="13373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10" cy="1337310"/>
                        </a:xfrm>
                        <a:prstGeom prst="rect"/>
                        <a:solidFill>
                          <a:srgbClr val="D8D8D8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Kerettartalom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D8D8D8" strokecolor="#000000" strokeweight="0pt" style="position:absolute;rotation:0;width:497.3pt;height:105.3pt;mso-wrap-distance-left:9pt;mso-wrap-distance-right:9pt;mso-wrap-distance-top:0pt;mso-wrap-distance-bottom:0pt;margin-top:7.95pt;mso-position-vertical-relative:text;margin-left:-23.65pt;mso-position-horizontal-relative:text">
                <v:textbox>
                  <w:txbxContent>
                    <w:p>
                      <w:pPr>
                        <w:pStyle w:val="Kerettartalom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Pest Megyei Kormányhivatal tölti ki: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 bejelentést követően kiadott PMKH nyilvántartási szám:</w:t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60"/>
        <w:gridCol w:w="460"/>
        <w:gridCol w:w="459"/>
        <w:gridCol w:w="460"/>
        <w:gridCol w:w="461"/>
        <w:gridCol w:w="459"/>
        <w:gridCol w:w="460"/>
        <w:gridCol w:w="461"/>
        <w:gridCol w:w="460"/>
        <w:gridCol w:w="462"/>
        <w:gridCol w:w="460"/>
        <w:gridCol w:w="463"/>
        <w:gridCol w:w="461"/>
        <w:gridCol w:w="460"/>
        <w:gridCol w:w="461"/>
        <w:gridCol w:w="460"/>
        <w:gridCol w:w="462"/>
        <w:gridCol w:w="460"/>
        <w:gridCol w:w="462"/>
        <w:gridCol w:w="458"/>
      </w:tblGrid>
      <w:tr>
        <w:trPr/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Keret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fej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47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Lfej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d5bf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1e4add"/>
    <w:rPr/>
  </w:style>
  <w:style w:type="character" w:styleId="BuborkszvegChar" w:customStyle="1">
    <w:name w:val="Buborékszöveg Char"/>
    <w:link w:val="Buborkszveg"/>
    <w:qFormat/>
    <w:rsid w:val="00825e17"/>
    <w:rPr>
      <w:rFonts w:ascii="Tahoma" w:hAnsi="Tahoma" w:cs="Tahoma"/>
      <w:sz w:val="16"/>
      <w:szCs w:val="16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rsid w:val="001e4ad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uborkszvegChar"/>
    <w:qFormat/>
    <w:rsid w:val="00825e17"/>
    <w:pPr/>
    <w:rPr>
      <w:rFonts w:ascii="Tahoma" w:hAnsi="Tahoma" w:cs="Tahoma"/>
      <w:sz w:val="16"/>
      <w:szCs w:val="16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rsid w:val="00246cf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LibreOffice/7.0.4.2.N3$Windows_X86_64 LibreOffice_project/abafb6681fa43541053f3f0c6ea26876bbdf192c</Application>
  <AppVersion>15.0000</AppVersion>
  <Pages>2</Pages>
  <Words>231</Words>
  <Characters>1727</Characters>
  <CharactersWithSpaces>1924</CharactersWithSpaces>
  <Paragraphs>57</Paragraphs>
  <Company>ÉTbI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2020-05-25T09:26:00Z</dcterms:created>
  <dc:creator>Zoltai Anna</dc:creator>
  <dc:description/>
  <dc:language>hu-HU</dc:language>
  <cp:lastModifiedBy>Szerényi Viktor</cp:lastModifiedBy>
  <dcterms:modified xsi:type="dcterms:W3CDTF">2022-01-03T09:22:46Z</dcterms:modified>
  <cp:revision>3</cp:revision>
  <dc:subject/>
  <dc:title>Tárgy: Gomba-szakellenőri tevékenység bejelentése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