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82" w:rsidRPr="00782827" w:rsidRDefault="00696482" w:rsidP="00C732B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2827">
        <w:rPr>
          <w:rFonts w:ascii="Times New Roman" w:hAnsi="Times New Roman" w:cs="Times New Roman"/>
          <w:b/>
          <w:bCs/>
          <w:sz w:val="32"/>
          <w:szCs w:val="32"/>
        </w:rPr>
        <w:t>MÉNEK KÖZPONTI STV ÁLLOMÁSON TÖRTÉNŐ FELKÉSZÍTÉSÉNEK ÉS VIZSGÁZTATÁSÁNAK FELTÉTELEI</w:t>
      </w:r>
    </w:p>
    <w:p w:rsidR="00696482" w:rsidRPr="001278BB" w:rsidRDefault="00696482" w:rsidP="00E030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8BB">
        <w:rPr>
          <w:rFonts w:ascii="Times New Roman" w:hAnsi="Times New Roman" w:cs="Times New Roman"/>
          <w:b/>
          <w:bCs/>
          <w:sz w:val="24"/>
          <w:szCs w:val="24"/>
        </w:rPr>
        <w:t>Jelen szabályzat a Ló Teljesítményvizsgálati Kódex és a kapcsolódó, tárgykört érintő, joganyagok előírásaival érvényes.</w:t>
      </w:r>
    </w:p>
    <w:p w:rsidR="00696482" w:rsidRPr="00BC3814" w:rsidRDefault="00696482" w:rsidP="00E030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6482" w:rsidRPr="00BC3814" w:rsidRDefault="00696482" w:rsidP="007F5A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ménjelöltek központi</w:t>
      </w:r>
      <w:r w:rsidRPr="00BC3814">
        <w:rPr>
          <w:rFonts w:ascii="Times New Roman" w:hAnsi="Times New Roman" w:cs="Times New Roman"/>
          <w:sz w:val="24"/>
          <w:szCs w:val="24"/>
        </w:rPr>
        <w:t xml:space="preserve"> felkészítése azok egységes felkészítését, a tulajdo</w:t>
      </w:r>
      <w:r>
        <w:rPr>
          <w:rFonts w:ascii="Times New Roman" w:hAnsi="Times New Roman" w:cs="Times New Roman"/>
          <w:sz w:val="24"/>
          <w:szCs w:val="24"/>
        </w:rPr>
        <w:t xml:space="preserve">nságaik pontosabb megismerését, e </w:t>
      </w:r>
      <w:r w:rsidRPr="00BC3814">
        <w:rPr>
          <w:rFonts w:ascii="Times New Roman" w:hAnsi="Times New Roman" w:cs="Times New Roman"/>
          <w:sz w:val="24"/>
          <w:szCs w:val="24"/>
        </w:rPr>
        <w:t xml:space="preserve">tulajdonságok és képességek pontosabb összehasonlíthatóságát, értékelését hivatott biztosítani a felkészítés és a vizsga során. </w:t>
      </w:r>
    </w:p>
    <w:p w:rsidR="00696482" w:rsidRPr="00BC3814" w:rsidRDefault="00696482" w:rsidP="007F5A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Pr="00782827" w:rsidRDefault="00696482" w:rsidP="007F5A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27">
        <w:rPr>
          <w:rFonts w:ascii="Times New Roman" w:hAnsi="Times New Roman" w:cs="Times New Roman"/>
          <w:b/>
          <w:bCs/>
          <w:sz w:val="24"/>
          <w:szCs w:val="24"/>
        </w:rPr>
        <w:t>A központi felkészítés és teljesítmény vizsga általános feltételei:</w:t>
      </w:r>
    </w:p>
    <w:p w:rsidR="00696482" w:rsidRDefault="00696482" w:rsidP="007F5A8B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központi</w:t>
      </w:r>
      <w:r w:rsidRPr="00BC3814">
        <w:rPr>
          <w:rFonts w:ascii="Times New Roman" w:hAnsi="Times New Roman" w:cs="Times New Roman"/>
          <w:sz w:val="24"/>
          <w:szCs w:val="24"/>
        </w:rPr>
        <w:t xml:space="preserve"> felkészítésre és teljesítmény vizsgálatra a tenyésztő szervezet nyújt be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érelme</w:t>
      </w:r>
      <w:r w:rsidRPr="00BC3814">
        <w:rPr>
          <w:rFonts w:ascii="Times New Roman" w:hAnsi="Times New Roman" w:cs="Times New Roman"/>
          <w:sz w:val="24"/>
          <w:szCs w:val="24"/>
        </w:rPr>
        <w:t xml:space="preserve">t a tenyésztési hatóság felé. A telephelyet a tenyésztési hatóság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akkreditálja</w:t>
      </w:r>
      <w:r w:rsidRPr="00BC3814">
        <w:rPr>
          <w:rFonts w:ascii="Times New Roman" w:hAnsi="Times New Roman" w:cs="Times New Roman"/>
          <w:sz w:val="24"/>
          <w:szCs w:val="24"/>
        </w:rPr>
        <w:t xml:space="preserve"> és működését a felkészítési időszakban legalább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egy alkalommal ellenőrzi.</w:t>
      </w:r>
    </w:p>
    <w:p w:rsidR="00696482" w:rsidRPr="00BC3814" w:rsidRDefault="00696482" w:rsidP="007F5A8B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96482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központi</w:t>
      </w:r>
      <w:r w:rsidRPr="00BC3814">
        <w:rPr>
          <w:rFonts w:ascii="Times New Roman" w:hAnsi="Times New Roman" w:cs="Times New Roman"/>
          <w:sz w:val="24"/>
          <w:szCs w:val="24"/>
        </w:rPr>
        <w:t xml:space="preserve"> felkészítés helyszíne egyben vizsga </w:t>
      </w:r>
      <w:r>
        <w:rPr>
          <w:rFonts w:ascii="Times New Roman" w:hAnsi="Times New Roman" w:cs="Times New Roman"/>
          <w:sz w:val="24"/>
          <w:szCs w:val="24"/>
        </w:rPr>
        <w:t>helyszín, tehát elfogadásakor me</w:t>
      </w:r>
      <w:r w:rsidRPr="00BC3814">
        <w:rPr>
          <w:rFonts w:ascii="Times New Roman" w:hAnsi="Times New Roman" w:cs="Times New Roman"/>
          <w:sz w:val="24"/>
          <w:szCs w:val="24"/>
        </w:rPr>
        <w:t xml:space="preserve">g kell felelnie a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Mén központi sajátteljesítmény-vizsga (STV) helyszín akkreditációja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jegyzőkönyv</w:t>
      </w:r>
      <w:r>
        <w:rPr>
          <w:rFonts w:ascii="Times New Roman" w:hAnsi="Times New Roman" w:cs="Times New Roman"/>
          <w:sz w:val="24"/>
          <w:szCs w:val="24"/>
        </w:rPr>
        <w:t>ben foglaltaknak</w:t>
      </w:r>
      <w:r w:rsidRPr="00BC38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mert</w:t>
      </w:r>
      <w:r w:rsidRPr="00BC3814">
        <w:rPr>
          <w:rFonts w:ascii="Times New Roman" w:hAnsi="Times New Roman" w:cs="Times New Roman"/>
          <w:sz w:val="24"/>
          <w:szCs w:val="24"/>
        </w:rPr>
        <w:t xml:space="preserve"> a felkészítési hely elfogadása, egyben vizsgahelyszínként történő akkreditálást jelent.</w:t>
      </w:r>
    </w:p>
    <w:p w:rsidR="00696482" w:rsidRPr="00BC3814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Default="00696482" w:rsidP="00F52F10">
      <w:pPr>
        <w:pStyle w:val="NoSpacing"/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felkészítési és vizsgahelynek meg kell felelnie a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tartási hely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ekre </w:t>
      </w:r>
      <w:r>
        <w:rPr>
          <w:rFonts w:ascii="Times New Roman" w:hAnsi="Times New Roman" w:cs="Times New Roman"/>
          <w:sz w:val="24"/>
          <w:szCs w:val="24"/>
        </w:rPr>
        <w:t>vonatkozó</w:t>
      </w:r>
      <w:r w:rsidRPr="00BC3814">
        <w:rPr>
          <w:rFonts w:ascii="Times New Roman" w:hAnsi="Times New Roman" w:cs="Times New Roman"/>
          <w:sz w:val="24"/>
          <w:szCs w:val="24"/>
        </w:rPr>
        <w:t xml:space="preserve"> valamennyi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törvényi előírás</w:t>
      </w:r>
      <w:r w:rsidRPr="00BC3814">
        <w:rPr>
          <w:rFonts w:ascii="Times New Roman" w:hAnsi="Times New Roman" w:cs="Times New Roman"/>
          <w:sz w:val="24"/>
          <w:szCs w:val="24"/>
        </w:rPr>
        <w:t>ának.</w:t>
      </w:r>
    </w:p>
    <w:p w:rsidR="00696482" w:rsidRPr="00BC3814" w:rsidRDefault="00696482" w:rsidP="00F52F10">
      <w:pPr>
        <w:pStyle w:val="NoSpacing"/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Központi felkészítés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minimális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létszáma </w:t>
      </w:r>
      <w:r>
        <w:rPr>
          <w:rFonts w:ascii="Times New Roman" w:hAnsi="Times New Roman" w:cs="Times New Roman"/>
          <w:i/>
          <w:iCs/>
          <w:sz w:val="24"/>
          <w:szCs w:val="24"/>
        </w:rPr>
        <w:t>öt</w:t>
      </w:r>
      <w:r w:rsidRPr="00BC3814">
        <w:rPr>
          <w:rFonts w:ascii="Times New Roman" w:hAnsi="Times New Roman" w:cs="Times New Roman"/>
          <w:sz w:val="24"/>
          <w:szCs w:val="24"/>
        </w:rPr>
        <w:t>, a tenyésztő egyesület</w:t>
      </w:r>
      <w:r>
        <w:rPr>
          <w:rFonts w:ascii="Times New Roman" w:hAnsi="Times New Roman" w:cs="Times New Roman"/>
          <w:sz w:val="24"/>
          <w:szCs w:val="24"/>
        </w:rPr>
        <w:t>(ek)</w:t>
      </w:r>
      <w:r w:rsidRPr="00BC3814">
        <w:rPr>
          <w:rFonts w:ascii="Times New Roman" w:hAnsi="Times New Roman" w:cs="Times New Roman"/>
          <w:sz w:val="24"/>
          <w:szCs w:val="24"/>
        </w:rPr>
        <w:t xml:space="preserve"> által beutalt</w:t>
      </w:r>
      <w:r>
        <w:rPr>
          <w:rFonts w:ascii="Times New Roman" w:hAnsi="Times New Roman" w:cs="Times New Roman"/>
          <w:sz w:val="24"/>
          <w:szCs w:val="24"/>
        </w:rPr>
        <w:t xml:space="preserve"> mén</w:t>
      </w:r>
      <w:r w:rsidRPr="00BC3814">
        <w:rPr>
          <w:rFonts w:ascii="Times New Roman" w:hAnsi="Times New Roman" w:cs="Times New Roman"/>
          <w:sz w:val="24"/>
          <w:szCs w:val="24"/>
        </w:rPr>
        <w:t>jelölt.</w:t>
      </w:r>
      <w:r>
        <w:rPr>
          <w:rFonts w:ascii="Times New Roman" w:hAnsi="Times New Roman" w:cs="Times New Roman"/>
          <w:sz w:val="24"/>
          <w:szCs w:val="24"/>
        </w:rPr>
        <w:t xml:space="preserve"> Egy felkészítési és vizsgahelyszínt módjában van minden tenyésztő egyesületnek kérvényezni ennél kevesebb ménjelölt esetén is, ha tárgyévben valamennyi ménjelöltjét ezen a helyszínen kívánja vizsgáztatni.</w:t>
      </w:r>
    </w:p>
    <w:p w:rsidR="00696482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felkészített és vizsgáztatott ménjelöltek költségtérítéséről az érvényben lévő tenyésztésszervezési feladatok támogatásáról és annak igénybevételéről szóló rendelet intézkedik.</w:t>
      </w:r>
    </w:p>
    <w:p w:rsidR="00696482" w:rsidRPr="00BC3814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Pr="00BC3814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felkészítés minimális időtartalma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90 naptári nap</w:t>
      </w:r>
      <w:r w:rsidRPr="00BC3814">
        <w:rPr>
          <w:rFonts w:ascii="Times New Roman" w:hAnsi="Times New Roman" w:cs="Times New Roman"/>
          <w:sz w:val="24"/>
          <w:szCs w:val="24"/>
        </w:rPr>
        <w:t>, tehát a tervezett vizsga időpontja előtt 90 nappal valamennyi ménjelöltnek me</w:t>
      </w:r>
      <w:r>
        <w:rPr>
          <w:rFonts w:ascii="Times New Roman" w:hAnsi="Times New Roman" w:cs="Times New Roman"/>
          <w:sz w:val="24"/>
          <w:szCs w:val="24"/>
        </w:rPr>
        <w:t>g kell kezdenie a központi</w:t>
      </w:r>
      <w:r w:rsidRPr="00BC3814">
        <w:rPr>
          <w:rFonts w:ascii="Times New Roman" w:hAnsi="Times New Roman" w:cs="Times New Roman"/>
          <w:sz w:val="24"/>
          <w:szCs w:val="24"/>
        </w:rPr>
        <w:t xml:space="preserve"> telephelyen a felkészülést.</w:t>
      </w:r>
    </w:p>
    <w:p w:rsidR="00696482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Beszállítás feltétele a szállítási szabályok betartása és az érvényes, szükséges állatorvosi igazolásokkal ellátott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ló útlevél</w:t>
      </w:r>
      <w:r w:rsidRPr="00BC3814">
        <w:rPr>
          <w:rFonts w:ascii="Times New Roman" w:hAnsi="Times New Roman" w:cs="Times New Roman"/>
          <w:sz w:val="24"/>
          <w:szCs w:val="24"/>
        </w:rPr>
        <w:t xml:space="preserve">. Szükséges továbbá a más tartási helyről beérkezett ló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tartási helyre történő bejelentése.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3814">
        <w:rPr>
          <w:rFonts w:ascii="Times New Roman" w:hAnsi="Times New Roman" w:cs="Times New Roman"/>
          <w:sz w:val="24"/>
          <w:szCs w:val="24"/>
        </w:rPr>
        <w:t xml:space="preserve">A ménjelöltnek a tenyésztési szabályzatban előírt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származásigazolással</w:t>
      </w:r>
      <w:r w:rsidRPr="00BC3814">
        <w:rPr>
          <w:rFonts w:ascii="Times New Roman" w:hAnsi="Times New Roman" w:cs="Times New Roman"/>
          <w:sz w:val="24"/>
          <w:szCs w:val="24"/>
        </w:rPr>
        <w:t xml:space="preserve">, azt alátámasztó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DNS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vizsgálati eredménnyel</w:t>
      </w:r>
      <w:r w:rsidRPr="00BC3814">
        <w:rPr>
          <w:rFonts w:ascii="Times New Roman" w:hAnsi="Times New Roman" w:cs="Times New Roman"/>
          <w:sz w:val="24"/>
          <w:szCs w:val="24"/>
        </w:rPr>
        <w:t xml:space="preserve"> és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egyesületi beutalóval</w:t>
      </w:r>
      <w:r w:rsidRPr="00BC3814">
        <w:rPr>
          <w:rFonts w:ascii="Times New Roman" w:hAnsi="Times New Roman" w:cs="Times New Roman"/>
          <w:sz w:val="24"/>
          <w:szCs w:val="24"/>
        </w:rPr>
        <w:t xml:space="preserve"> kell rendelkeznie.</w:t>
      </w:r>
    </w:p>
    <w:p w:rsidR="00696482" w:rsidRPr="00BC3814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Pr="00BC3814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beérkezéskor ajánlott részletes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Átadás - Átvételi elismervény</w:t>
      </w:r>
      <w:r w:rsidRPr="00BC3814">
        <w:rPr>
          <w:rFonts w:ascii="Times New Roman" w:hAnsi="Times New Roman" w:cs="Times New Roman"/>
          <w:sz w:val="24"/>
          <w:szCs w:val="24"/>
        </w:rPr>
        <w:t xml:space="preserve">t készíteni, amit a ló elszállításakor szintén célszerű megismételni. A tulajdonosokkal, amennyiben az nem azonos a ménjelölt felkészítőjével,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tartási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és ménvizsgára történő felkészítési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szerződést</w:t>
      </w:r>
      <w:r w:rsidRPr="00BC3814">
        <w:rPr>
          <w:rFonts w:ascii="Times New Roman" w:hAnsi="Times New Roman" w:cs="Times New Roman"/>
          <w:sz w:val="24"/>
          <w:szCs w:val="24"/>
        </w:rPr>
        <w:t xml:space="preserve"> kell kötni.</w:t>
      </w:r>
    </w:p>
    <w:p w:rsidR="00696482" w:rsidRPr="00BC3814" w:rsidRDefault="00696482" w:rsidP="00F60B31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felkészítés megkezdésig ki kell dolgozni a szakmailag helyes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tartási és takarmányozási technológiát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amit az akkreditálást kérő egyesület vezetőjének jóvá kell hagynia és szerződéskötéskor a ménjelölt tulajdonosával ismertetni kell.</w:t>
      </w:r>
      <w:r w:rsidRPr="00BC3814">
        <w:rPr>
          <w:rFonts w:ascii="Times New Roman" w:hAnsi="Times New Roman" w:cs="Times New Roman"/>
          <w:sz w:val="24"/>
          <w:szCs w:val="24"/>
        </w:rPr>
        <w:t xml:space="preserve"> 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>A tartási hely üzemeltetőjének biztosítania kell a ménjelöltek részére valamennyi jogszabályi előírásnak megfelelő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tartási feltétel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 xml:space="preserve">t. </w:t>
      </w:r>
    </w:p>
    <w:p w:rsidR="00696482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vizsga fajtájának és szintjének megfelelő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képzési terv</w:t>
      </w:r>
      <w:r w:rsidRPr="00BC3814">
        <w:rPr>
          <w:rFonts w:ascii="Times New Roman" w:hAnsi="Times New Roman" w:cs="Times New Roman"/>
          <w:sz w:val="24"/>
          <w:szCs w:val="24"/>
        </w:rPr>
        <w:t xml:space="preserve"> elkészítése a felkészítés irányító feladata. </w:t>
      </w:r>
      <w:r>
        <w:rPr>
          <w:rFonts w:ascii="Times New Roman" w:hAnsi="Times New Roman" w:cs="Times New Roman"/>
          <w:sz w:val="24"/>
          <w:szCs w:val="24"/>
        </w:rPr>
        <w:t xml:space="preserve">A képzési tervet az akkreditálást kérő tenyésztő egyesület ügyvezetőjével jóvá kell hagyatni és minden ménjelölt tulajdonosával ismertetni kell. </w:t>
      </w:r>
    </w:p>
    <w:p w:rsidR="00696482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>A felkészülésről a felkészítés irányítója (vagy megbízottja) nap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BC3814">
        <w:rPr>
          <w:rFonts w:ascii="Times New Roman" w:hAnsi="Times New Roman" w:cs="Times New Roman"/>
          <w:sz w:val="24"/>
          <w:szCs w:val="24"/>
        </w:rPr>
        <w:t xml:space="preserve">ta, lovanként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naplót</w:t>
      </w:r>
      <w:r w:rsidRPr="00BC3814">
        <w:rPr>
          <w:rFonts w:ascii="Times New Roman" w:hAnsi="Times New Roman" w:cs="Times New Roman"/>
          <w:sz w:val="24"/>
          <w:szCs w:val="24"/>
        </w:rPr>
        <w:t xml:space="preserve"> köteles vezetni a végzett munkáról, adott ló állapotáról, </w:t>
      </w:r>
      <w:r>
        <w:rPr>
          <w:rFonts w:ascii="Times New Roman" w:hAnsi="Times New Roman" w:cs="Times New Roman"/>
          <w:sz w:val="24"/>
          <w:szCs w:val="24"/>
        </w:rPr>
        <w:t>tulajdonságairól</w:t>
      </w:r>
      <w:r w:rsidRPr="00BC3814">
        <w:rPr>
          <w:rFonts w:ascii="Times New Roman" w:hAnsi="Times New Roman" w:cs="Times New Roman"/>
          <w:sz w:val="24"/>
          <w:szCs w:val="24"/>
        </w:rPr>
        <w:t xml:space="preserve">, viselkedéséről, esetleges sérüléseiről, megbetegedéséről. Fel kell jegyezni, hogy ki volt a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felkészítő </w:t>
      </w:r>
      <w:r>
        <w:rPr>
          <w:rFonts w:ascii="Times New Roman" w:hAnsi="Times New Roman" w:cs="Times New Roman"/>
          <w:sz w:val="24"/>
          <w:szCs w:val="24"/>
        </w:rPr>
        <w:t>adott napon. Célszerű az edzés</w:t>
      </w:r>
      <w:r w:rsidRPr="00BC3814">
        <w:rPr>
          <w:rFonts w:ascii="Times New Roman" w:hAnsi="Times New Roman" w:cs="Times New Roman"/>
          <w:sz w:val="24"/>
          <w:szCs w:val="24"/>
        </w:rPr>
        <w:t>en kívül tapasztaltakat is</w:t>
      </w:r>
      <w:r>
        <w:rPr>
          <w:rFonts w:ascii="Times New Roman" w:hAnsi="Times New Roman" w:cs="Times New Roman"/>
          <w:sz w:val="24"/>
          <w:szCs w:val="24"/>
        </w:rPr>
        <w:t xml:space="preserve"> rögzíteni</w:t>
      </w:r>
      <w:r w:rsidRPr="00BC38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mint például</w:t>
      </w:r>
      <w:r w:rsidRPr="00BC3814">
        <w:rPr>
          <w:rFonts w:ascii="Times New Roman" w:hAnsi="Times New Roman" w:cs="Times New Roman"/>
          <w:sz w:val="24"/>
          <w:szCs w:val="24"/>
        </w:rPr>
        <w:t xml:space="preserve"> takarmányfogyasztás és értékesítés, viselkedés istállóban, ápoláskor, felszereléskor stb.</w:t>
      </w:r>
      <w:r>
        <w:rPr>
          <w:rFonts w:ascii="Times New Roman" w:hAnsi="Times New Roman" w:cs="Times New Roman"/>
          <w:sz w:val="24"/>
          <w:szCs w:val="24"/>
        </w:rPr>
        <w:t xml:space="preserve"> A napi értékelést végző aláírásával igazolja az értékelést. </w:t>
      </w:r>
    </w:p>
    <w:p w:rsidR="00696482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Pr="00BC3814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>A felkészítés során a szakmai előírásokon túl messzemenőkig figyelembe kell venni az állatvédelmi előírásokat.</w:t>
      </w:r>
    </w:p>
    <w:p w:rsidR="00696482" w:rsidRPr="00BC3814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Pr="00BC3814" w:rsidRDefault="00696482" w:rsidP="007F5A8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Pr="008E2530" w:rsidRDefault="00696482" w:rsidP="00BC36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530">
        <w:rPr>
          <w:rFonts w:ascii="Times New Roman" w:hAnsi="Times New Roman" w:cs="Times New Roman"/>
          <w:b/>
          <w:bCs/>
          <w:sz w:val="24"/>
          <w:szCs w:val="24"/>
        </w:rPr>
        <w:t>A központi felkészítés és teljesítmény vizsga személyi feltételei:</w:t>
      </w:r>
    </w:p>
    <w:p w:rsidR="00696482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tartási hely üzemeltető</w:t>
      </w:r>
      <w:r w:rsidRPr="00BC3814">
        <w:rPr>
          <w:rFonts w:ascii="Times New Roman" w:hAnsi="Times New Roman" w:cs="Times New Roman"/>
          <w:sz w:val="24"/>
          <w:szCs w:val="24"/>
        </w:rPr>
        <w:t>jének felsőfokú szakirányú agrárvégzettséggel kell rendelkeznie vagy ilyen végzettségű főállású alkalmazottnak kell irányítania a tartási hely működését.</w:t>
      </w:r>
    </w:p>
    <w:p w:rsidR="00696482" w:rsidRPr="00BC3814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felkészítés irányító</w:t>
      </w:r>
      <w:r w:rsidRPr="00BC3814">
        <w:rPr>
          <w:rFonts w:ascii="Times New Roman" w:hAnsi="Times New Roman" w:cs="Times New Roman"/>
          <w:sz w:val="24"/>
          <w:szCs w:val="24"/>
        </w:rPr>
        <w:t>jának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3814">
        <w:rPr>
          <w:rFonts w:ascii="Times New Roman" w:hAnsi="Times New Roman" w:cs="Times New Roman"/>
          <w:sz w:val="24"/>
          <w:szCs w:val="24"/>
        </w:rPr>
        <w:t>megfelelő szakmai végzettséggel – lovas sportoktató, lovas edző, lovas szakedző, okleveles lovas szakedző, - vagy felsőfokú mezőgazdasági végzettséggel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3814">
        <w:rPr>
          <w:rFonts w:ascii="Times New Roman" w:hAnsi="Times New Roman" w:cs="Times New Roman"/>
          <w:sz w:val="24"/>
          <w:szCs w:val="24"/>
        </w:rPr>
        <w:t xml:space="preserve"> lovaskultúra oktató, lovastanár és szervező,</w:t>
      </w:r>
      <w:r w:rsidRPr="00F35837">
        <w:rPr>
          <w:rFonts w:ascii="Times New Roman" w:hAnsi="Times New Roman" w:cs="Times New Roman"/>
          <w:sz w:val="24"/>
          <w:szCs w:val="24"/>
        </w:rPr>
        <w:t xml:space="preserve"> </w:t>
      </w:r>
      <w:r w:rsidRPr="00BC3814">
        <w:rPr>
          <w:rFonts w:ascii="Times New Roman" w:hAnsi="Times New Roman" w:cs="Times New Roman"/>
          <w:sz w:val="24"/>
          <w:szCs w:val="24"/>
        </w:rPr>
        <w:t>ménesgazda és legalább I. szintű lovas edzői vizsgával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3814">
        <w:rPr>
          <w:rFonts w:ascii="Times New Roman" w:hAnsi="Times New Roman" w:cs="Times New Roman"/>
          <w:sz w:val="24"/>
          <w:szCs w:val="24"/>
        </w:rPr>
        <w:t xml:space="preserve"> valamint 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>érvényes edzői licenccel kell rendelkeznie. (Megfelelő végzettség esetén az üzemeltető és a felkészítés irányító lehet azonos személy.)</w:t>
      </w:r>
    </w:p>
    <w:p w:rsidR="00696482" w:rsidRPr="00BC3814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96482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C3814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Belovagló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 xml:space="preserve">nak, (felkészítő hajtónak) szakirányú középfokú mezőgazdasági </w:t>
      </w:r>
      <w:r w:rsidRPr="003F358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képzettség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 xml:space="preserve">gel vagy belovaglói végzettséggel illetve legalább III. osztályú lovas szakági versenyzői minősítéssel kell rendelkeznie. Ifjúsági </w:t>
      </w:r>
      <w:r w:rsidRPr="003F358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kor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>ú lovas akkor végezhet belovaglói tevékenységet, ha adott szakágban legalább ezüst jelvényes ifjúsági sportoló és betöltötte 16. életévét. A belovagló lehet teljes munkaidős alkalmazott a tartási hely üzemeltetőjénél. Ebben az esetben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javasolt 4, de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 xml:space="preserve"> legfeljebb 6 ménjelölt osztható be egy felkészítőhöz.  Részmunka idős foglalkoztatás esetén a munkaidő arányában oszthatók be lovak a felkészítőhöz. Munkaviszonyban nem álló belovaglók (pl. sportolók) egy felkészítési időszakban legfeljebb 2 ló felkészítését végezhetik. A belovaglóknak érvényes </w:t>
      </w:r>
      <w:r w:rsidRPr="003F358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üzemorvosi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 xml:space="preserve"> vagy </w:t>
      </w:r>
      <w:r w:rsidRPr="003F358E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sportorvosi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 xml:space="preserve"> igazolással kell rendelkezniük.</w:t>
      </w:r>
    </w:p>
    <w:p w:rsidR="00696482" w:rsidRPr="00BC3814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96482" w:rsidRPr="00BC3814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C3814">
        <w:rPr>
          <w:rFonts w:ascii="Times New Roman" w:hAnsi="Times New Roman" w:cs="Times New Roman"/>
          <w:sz w:val="24"/>
          <w:szCs w:val="24"/>
          <w:lang w:eastAsia="hu-HU"/>
        </w:rPr>
        <w:t xml:space="preserve">A rendszeres </w:t>
      </w:r>
      <w:r w:rsidRPr="00BC3814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állatorvosi felügyelet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 xml:space="preserve"> és szükséges </w:t>
      </w:r>
      <w:r w:rsidRPr="00BC3814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lábvég ápolás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 xml:space="preserve"> személyi feltételeit, továbbá a tartástechnológia betartásához, esetleges szállításokhoz szükséges létszámú és képzettségű </w:t>
      </w:r>
      <w:r w:rsidRPr="00BC3814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kisegítő személyzet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>et az üzemeltetőnek biztosítania kell.</w:t>
      </w:r>
    </w:p>
    <w:p w:rsidR="00696482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C381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696482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96482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96482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96482" w:rsidRPr="00BC3814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96482" w:rsidRPr="00BC3814" w:rsidRDefault="00696482" w:rsidP="00652FD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96482" w:rsidRPr="008E2530" w:rsidRDefault="00696482" w:rsidP="007F5A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530">
        <w:rPr>
          <w:rFonts w:ascii="Times New Roman" w:hAnsi="Times New Roman" w:cs="Times New Roman"/>
          <w:b/>
          <w:bCs/>
          <w:sz w:val="24"/>
          <w:szCs w:val="24"/>
        </w:rPr>
        <w:t>A központi felkészítés és teljesítmény-vizsga tárgyi feltételei: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mének méntartásra alkalmas istállót, és a lovak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bokszos elhelyezés</w:t>
      </w:r>
      <w:r w:rsidRPr="00BC3814">
        <w:rPr>
          <w:rFonts w:ascii="Times New Roman" w:hAnsi="Times New Roman" w:cs="Times New Roman"/>
          <w:sz w:val="24"/>
          <w:szCs w:val="24"/>
        </w:rPr>
        <w:t>ét biztosítani kell.</w:t>
      </w:r>
    </w:p>
    <w:p w:rsidR="00696482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folyamatos felkészítés érdekében szükséges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fedeles lovarda, </w:t>
      </w:r>
      <w:r w:rsidRPr="00BC3814">
        <w:rPr>
          <w:rFonts w:ascii="Times New Roman" w:hAnsi="Times New Roman" w:cs="Times New Roman"/>
          <w:sz w:val="24"/>
          <w:szCs w:val="24"/>
        </w:rPr>
        <w:t xml:space="preserve">ajánlott felszerelés a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jártató gép </w:t>
      </w:r>
      <w:r w:rsidRPr="00BC3814">
        <w:rPr>
          <w:rFonts w:ascii="Times New Roman" w:hAnsi="Times New Roman" w:cs="Times New Roman"/>
          <w:sz w:val="24"/>
          <w:szCs w:val="24"/>
        </w:rPr>
        <w:t xml:space="preserve">és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karám(ok). 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482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BC3814">
        <w:rPr>
          <w:rFonts w:ascii="Times New Roman" w:hAnsi="Times New Roman" w:cs="Times New Roman"/>
          <w:sz w:val="24"/>
          <w:szCs w:val="24"/>
          <w:lang w:eastAsia="hu-HU"/>
        </w:rPr>
        <w:t>A felkészülés során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esetleg megbetegedő,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 xml:space="preserve"> megsérülő lovak sürgős szállíthatósága érdekében tartási helyen biztosítani kell </w:t>
      </w:r>
      <w:r w:rsidRPr="00BC3814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lószállító eszköz</w:t>
      </w:r>
      <w:r w:rsidRPr="00BC3814">
        <w:rPr>
          <w:rFonts w:ascii="Times New Roman" w:hAnsi="Times New Roman" w:cs="Times New Roman"/>
          <w:sz w:val="24"/>
          <w:szCs w:val="24"/>
          <w:lang w:eastAsia="hu-HU"/>
        </w:rPr>
        <w:t>t.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tervezett teljesítmény-vizsga jellegének, szintjének megfelelő méretű és talajú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lovas pálya, melegítő pálya, díjlovagló </w:t>
      </w:r>
      <w:r w:rsidRPr="00BC3814">
        <w:rPr>
          <w:rFonts w:ascii="Times New Roman" w:hAnsi="Times New Roman" w:cs="Times New Roman"/>
          <w:sz w:val="24"/>
          <w:szCs w:val="24"/>
        </w:rPr>
        <w:t xml:space="preserve">vagy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díjhajtó négyszög</w:t>
      </w:r>
      <w:r>
        <w:rPr>
          <w:rFonts w:ascii="Times New Roman" w:hAnsi="Times New Roman" w:cs="Times New Roman"/>
          <w:sz w:val="24"/>
          <w:szCs w:val="24"/>
        </w:rPr>
        <w:t xml:space="preserve"> kötelező kellék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üllemi bírálathoz megfelelő hely, felállító négyszög, kijelölt felvezető út </w:t>
      </w:r>
      <w:r w:rsidRPr="00BC3814">
        <w:rPr>
          <w:rFonts w:ascii="Times New Roman" w:hAnsi="Times New Roman" w:cs="Times New Roman"/>
          <w:sz w:val="24"/>
          <w:szCs w:val="24"/>
        </w:rPr>
        <w:t>kell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96482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3814">
        <w:rPr>
          <w:rFonts w:ascii="Times New Roman" w:hAnsi="Times New Roman" w:cs="Times New Roman"/>
          <w:i/>
          <w:iCs/>
          <w:sz w:val="24"/>
          <w:szCs w:val="24"/>
        </w:rPr>
        <w:t>Lépés/ügetés hossz és lépésszám méréséhez alkalmas, szükség esetén szilárd burkolatú egyenes útszakasz,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3814">
        <w:rPr>
          <w:rFonts w:ascii="Times New Roman" w:hAnsi="Times New Roman" w:cs="Times New Roman"/>
          <w:sz w:val="24"/>
          <w:szCs w:val="24"/>
        </w:rPr>
        <w:t>szabad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mozgás elbírálásához ugrófolyosó, szabadon ugró akadály(ok) </w:t>
      </w:r>
      <w:r w:rsidRPr="00BC3814">
        <w:rPr>
          <w:rFonts w:ascii="Times New Roman" w:hAnsi="Times New Roman" w:cs="Times New Roman"/>
          <w:sz w:val="24"/>
          <w:szCs w:val="24"/>
        </w:rPr>
        <w:t>szükséges(ek)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96482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>A vizsga kiírásának megfelelő hosszúságúra kijelölhető, alkalmas talajú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tereppálya és terepakadály-park </w:t>
      </w:r>
      <w:r w:rsidRPr="00BC3814">
        <w:rPr>
          <w:rFonts w:ascii="Times New Roman" w:hAnsi="Times New Roman" w:cs="Times New Roman"/>
          <w:sz w:val="24"/>
          <w:szCs w:val="24"/>
        </w:rPr>
        <w:t>a terepvizsga és a felkészítés kelléke.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tervezett vizsga és a vizsgázó lovak számához igazodó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ló felszerelés (nyereg, kantár, lószerszám, terep kocsi,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3814">
        <w:rPr>
          <w:rFonts w:ascii="Times New Roman" w:hAnsi="Times New Roman" w:cs="Times New Roman"/>
          <w:sz w:val="24"/>
          <w:szCs w:val="24"/>
        </w:rPr>
        <w:t>húzópróbához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szánkó </w:t>
      </w:r>
      <w:r>
        <w:rPr>
          <w:rFonts w:ascii="Times New Roman" w:hAnsi="Times New Roman" w:cs="Times New Roman"/>
          <w:sz w:val="24"/>
          <w:szCs w:val="24"/>
        </w:rPr>
        <w:t>és elegendő, kim</w:t>
      </w:r>
      <w:r w:rsidRPr="00BC3814">
        <w:rPr>
          <w:rFonts w:ascii="Times New Roman" w:hAnsi="Times New Roman" w:cs="Times New Roman"/>
          <w:sz w:val="24"/>
          <w:szCs w:val="24"/>
        </w:rPr>
        <w:t>ért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nehezék, </w:t>
      </w:r>
      <w:r w:rsidRPr="00BC3814">
        <w:rPr>
          <w:rFonts w:ascii="Times New Roman" w:hAnsi="Times New Roman" w:cs="Times New Roman"/>
          <w:sz w:val="24"/>
          <w:szCs w:val="24"/>
        </w:rPr>
        <w:t>szükség szerinti szabványos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lábvédők </w:t>
      </w:r>
      <w:r w:rsidRPr="00BC3814">
        <w:rPr>
          <w:rFonts w:ascii="Times New Roman" w:hAnsi="Times New Roman" w:cs="Times New Roman"/>
          <w:sz w:val="24"/>
          <w:szCs w:val="24"/>
        </w:rPr>
        <w:t xml:space="preserve">és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kiegészítő kellékek) </w:t>
      </w:r>
      <w:r w:rsidRPr="00BC3814">
        <w:rPr>
          <w:rFonts w:ascii="Times New Roman" w:hAnsi="Times New Roman" w:cs="Times New Roman"/>
          <w:sz w:val="24"/>
          <w:szCs w:val="24"/>
        </w:rPr>
        <w:t>megléte az akkreditálás feltétele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96482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belovaglóknak, felkészítő hajtóknak, megfelelő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munkaruhát</w:t>
      </w:r>
      <w:r w:rsidRPr="00BC3814">
        <w:rPr>
          <w:rFonts w:ascii="Times New Roman" w:hAnsi="Times New Roman" w:cs="Times New Roman"/>
          <w:sz w:val="24"/>
          <w:szCs w:val="24"/>
        </w:rPr>
        <w:t xml:space="preserve"> és szükséges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védő felszerelést (kobak, gerincvédő, stb.), </w:t>
      </w:r>
      <w:r w:rsidRPr="00BC3814">
        <w:rPr>
          <w:rFonts w:ascii="Times New Roman" w:hAnsi="Times New Roman" w:cs="Times New Roman"/>
          <w:sz w:val="24"/>
          <w:szCs w:val="24"/>
        </w:rPr>
        <w:t xml:space="preserve">vizsgáztató lovasoknak, hajtóknak az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MLSZ előírásainak megfelelő öltözetet </w:t>
      </w:r>
      <w:r w:rsidRPr="00BC3814">
        <w:rPr>
          <w:rFonts w:ascii="Times New Roman" w:hAnsi="Times New Roman" w:cs="Times New Roman"/>
          <w:sz w:val="24"/>
          <w:szCs w:val="24"/>
        </w:rPr>
        <w:t>kell használnia.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Környezeti feltétel a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nyergelő/befogadó tér, fürösztő </w:t>
      </w:r>
      <w:r w:rsidRPr="00BC3814">
        <w:rPr>
          <w:rFonts w:ascii="Times New Roman" w:hAnsi="Times New Roman" w:cs="Times New Roman"/>
          <w:sz w:val="24"/>
          <w:szCs w:val="24"/>
        </w:rPr>
        <w:t>vagy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patamosó, szállító- és személygépkocsi parkoló.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>A közönség részére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tribün, </w:t>
      </w:r>
      <w:r w:rsidRPr="00BC3814">
        <w:rPr>
          <w:rFonts w:ascii="Times New Roman" w:hAnsi="Times New Roman" w:cs="Times New Roman"/>
          <w:sz w:val="24"/>
          <w:szCs w:val="24"/>
        </w:rPr>
        <w:t xml:space="preserve">ennek hiányában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sövény, kötélkordon, kerítés, vagy más egyértelmű megoldás</w:t>
      </w:r>
      <w:r w:rsidRPr="00BC3814">
        <w:rPr>
          <w:rFonts w:ascii="Times New Roman" w:hAnsi="Times New Roman" w:cs="Times New Roman"/>
          <w:sz w:val="24"/>
          <w:szCs w:val="24"/>
        </w:rPr>
        <w:t xml:space="preserve"> kell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3814">
        <w:rPr>
          <w:rFonts w:ascii="Times New Roman" w:hAnsi="Times New Roman" w:cs="Times New Roman"/>
          <w:sz w:val="24"/>
          <w:szCs w:val="24"/>
        </w:rPr>
        <w:t xml:space="preserve">a vizsgahely és a bíráló bizottság közönségtől történő elkülönítéséhez.  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>Szabadban folyó vizsgafeladatoknál az értékelők számár</w:t>
      </w:r>
      <w:r>
        <w:rPr>
          <w:rFonts w:ascii="Times New Roman" w:hAnsi="Times New Roman" w:cs="Times New Roman"/>
          <w:sz w:val="24"/>
          <w:szCs w:val="24"/>
        </w:rPr>
        <w:t>a megfelelő, a bírálatot lehetővé</w:t>
      </w:r>
      <w:r w:rsidRPr="00BC3814">
        <w:rPr>
          <w:rFonts w:ascii="Times New Roman" w:hAnsi="Times New Roman" w:cs="Times New Roman"/>
          <w:sz w:val="24"/>
          <w:szCs w:val="24"/>
        </w:rPr>
        <w:t xml:space="preserve"> tevő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sátrat </w:t>
      </w:r>
      <w:r w:rsidRPr="00BC3814">
        <w:rPr>
          <w:rFonts w:ascii="Times New Roman" w:hAnsi="Times New Roman" w:cs="Times New Roman"/>
          <w:sz w:val="24"/>
          <w:szCs w:val="24"/>
        </w:rPr>
        <w:t>vagy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3814">
        <w:rPr>
          <w:rFonts w:ascii="Times New Roman" w:hAnsi="Times New Roman" w:cs="Times New Roman"/>
          <w:sz w:val="24"/>
          <w:szCs w:val="24"/>
        </w:rPr>
        <w:t xml:space="preserve">más, az időjárás viszontagságaitól óvó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építményt (zsűritorony, bírói fülke, stb.) </w:t>
      </w:r>
      <w:r w:rsidRPr="00BC3814">
        <w:rPr>
          <w:rFonts w:ascii="Times New Roman" w:hAnsi="Times New Roman" w:cs="Times New Roman"/>
          <w:sz w:val="24"/>
          <w:szCs w:val="24"/>
        </w:rPr>
        <w:t xml:space="preserve">kell biztosítani megfelelő méretű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asztal</w:t>
      </w:r>
      <w:r w:rsidRPr="00BC3814">
        <w:rPr>
          <w:rFonts w:ascii="Times New Roman" w:hAnsi="Times New Roman" w:cs="Times New Roman"/>
          <w:sz w:val="24"/>
          <w:szCs w:val="24"/>
        </w:rPr>
        <w:t xml:space="preserve">lal és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szék</w:t>
      </w:r>
      <w:r>
        <w:rPr>
          <w:rFonts w:ascii="Times New Roman" w:hAnsi="Times New Roman" w:cs="Times New Roman"/>
          <w:i/>
          <w:iCs/>
          <w:sz w:val="24"/>
          <w:szCs w:val="24"/>
        </w:rPr>
        <w:t>ek</w:t>
      </w:r>
      <w:r w:rsidRPr="00BC3814">
        <w:rPr>
          <w:rFonts w:ascii="Times New Roman" w:hAnsi="Times New Roman" w:cs="Times New Roman"/>
          <w:sz w:val="24"/>
          <w:szCs w:val="24"/>
        </w:rPr>
        <w:t>kel.</w:t>
      </w:r>
    </w:p>
    <w:p w:rsidR="00696482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Az akkreditálás feltétele a megfelelő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szociális létesítmények (öltözők, mosdók, </w:t>
      </w:r>
      <w:r>
        <w:rPr>
          <w:rFonts w:ascii="Times New Roman" w:hAnsi="Times New Roman" w:cs="Times New Roman"/>
          <w:i/>
          <w:iCs/>
          <w:sz w:val="24"/>
          <w:szCs w:val="24"/>
        </w:rPr>
        <w:t>WC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-k)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C3814">
        <w:rPr>
          <w:rFonts w:ascii="Times New Roman" w:hAnsi="Times New Roman" w:cs="Times New Roman"/>
          <w:sz w:val="24"/>
          <w:szCs w:val="24"/>
        </w:rPr>
        <w:t xml:space="preserve">vizsgakor a közönséget is ellátni képes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kiszolgáló létesítmények</w:t>
      </w:r>
      <w:r w:rsidRPr="00BC3814">
        <w:rPr>
          <w:rFonts w:ascii="Times New Roman" w:hAnsi="Times New Roman" w:cs="Times New Roman"/>
          <w:sz w:val="24"/>
          <w:szCs w:val="24"/>
        </w:rPr>
        <w:t xml:space="preserve"> megléte és megfelelő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hangosítás.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A felkészítéshez és a vizsgáztatáshoz rendelkezésre kell állnia,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mérőszalagoknak, mérőbotoknak, stopperóráknak, </w:t>
      </w:r>
      <w:r w:rsidRPr="00BC3814">
        <w:rPr>
          <w:rFonts w:ascii="Times New Roman" w:hAnsi="Times New Roman" w:cs="Times New Roman"/>
          <w:sz w:val="24"/>
          <w:szCs w:val="24"/>
        </w:rPr>
        <w:t xml:space="preserve">a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szükséges nyomtatványok</w:t>
      </w:r>
      <w:r w:rsidRPr="00BC3814">
        <w:rPr>
          <w:rFonts w:ascii="Times New Roman" w:hAnsi="Times New Roman" w:cs="Times New Roman"/>
          <w:sz w:val="24"/>
          <w:szCs w:val="24"/>
        </w:rPr>
        <w:t xml:space="preserve">nak, érvénes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teljesítményvizsga szabálynak,</w:t>
      </w:r>
      <w:r w:rsidRPr="00BC3814">
        <w:rPr>
          <w:rFonts w:ascii="Times New Roman" w:hAnsi="Times New Roman" w:cs="Times New Roman"/>
          <w:sz w:val="24"/>
          <w:szCs w:val="24"/>
        </w:rPr>
        <w:t xml:space="preserve">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edzésnapló</w:t>
      </w:r>
      <w:r w:rsidRPr="00BC3814">
        <w:rPr>
          <w:rFonts w:ascii="Times New Roman" w:hAnsi="Times New Roman" w:cs="Times New Roman"/>
          <w:sz w:val="24"/>
          <w:szCs w:val="24"/>
        </w:rPr>
        <w:t xml:space="preserve">nak,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bírálati lap</w:t>
      </w:r>
      <w:r w:rsidRPr="00BC3814">
        <w:rPr>
          <w:rFonts w:ascii="Times New Roman" w:hAnsi="Times New Roman" w:cs="Times New Roman"/>
          <w:sz w:val="24"/>
          <w:szCs w:val="24"/>
        </w:rPr>
        <w:t xml:space="preserve">oknak és biztosítani kell a megfelelő  </w:t>
      </w:r>
      <w:r>
        <w:rPr>
          <w:rFonts w:ascii="Times New Roman" w:hAnsi="Times New Roman" w:cs="Times New Roman"/>
          <w:i/>
          <w:iCs/>
          <w:sz w:val="24"/>
          <w:szCs w:val="24"/>
        </w:rPr>
        <w:t>informatikai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 xml:space="preserve"> hátteret</w:t>
      </w:r>
      <w:r w:rsidRPr="00BC3814">
        <w:rPr>
          <w:rFonts w:ascii="Times New Roman" w:hAnsi="Times New Roman" w:cs="Times New Roman"/>
          <w:sz w:val="24"/>
          <w:szCs w:val="24"/>
        </w:rPr>
        <w:t xml:space="preserve">,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számítógép</w:t>
      </w:r>
      <w:r w:rsidRPr="00BC3814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1448">
        <w:rPr>
          <w:rFonts w:ascii="Times New Roman" w:hAnsi="Times New Roman" w:cs="Times New Roman"/>
          <w:i/>
          <w:iCs/>
          <w:sz w:val="24"/>
          <w:szCs w:val="24"/>
        </w:rPr>
        <w:t>nyomtató</w:t>
      </w:r>
      <w:r>
        <w:rPr>
          <w:rFonts w:ascii="Times New Roman" w:hAnsi="Times New Roman" w:cs="Times New Roman"/>
          <w:sz w:val="24"/>
          <w:szCs w:val="24"/>
        </w:rPr>
        <w:t xml:space="preserve">t és megfelelő </w:t>
      </w:r>
      <w:r>
        <w:rPr>
          <w:rFonts w:ascii="Times New Roman" w:hAnsi="Times New Roman" w:cs="Times New Roman"/>
          <w:i/>
          <w:iCs/>
          <w:sz w:val="24"/>
          <w:szCs w:val="24"/>
        </w:rPr>
        <w:t>szoftver eszközök</w:t>
      </w:r>
      <w:r>
        <w:rPr>
          <w:rFonts w:ascii="Times New Roman" w:hAnsi="Times New Roman" w:cs="Times New Roman"/>
          <w:sz w:val="24"/>
          <w:szCs w:val="24"/>
        </w:rPr>
        <w:t>et.</w:t>
      </w:r>
    </w:p>
    <w:p w:rsidR="00696482" w:rsidRPr="0056296E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 xml:space="preserve">Vizsgáztatáshoz biztosítani kell az illetékes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hatósági engedély</w:t>
      </w:r>
      <w:r w:rsidRPr="00BC3814">
        <w:rPr>
          <w:rFonts w:ascii="Times New Roman" w:hAnsi="Times New Roman" w:cs="Times New Roman"/>
          <w:sz w:val="24"/>
          <w:szCs w:val="24"/>
        </w:rPr>
        <w:t xml:space="preserve">t, nem központi telepen készült lovak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tulajdonos</w:t>
      </w:r>
      <w:r w:rsidRPr="00BC3814">
        <w:rPr>
          <w:rFonts w:ascii="Times New Roman" w:hAnsi="Times New Roman" w:cs="Times New Roman"/>
          <w:sz w:val="24"/>
          <w:szCs w:val="24"/>
        </w:rPr>
        <w:t xml:space="preserve">ának </w:t>
      </w:r>
      <w:r w:rsidRPr="00BC3814">
        <w:rPr>
          <w:rFonts w:ascii="Times New Roman" w:hAnsi="Times New Roman" w:cs="Times New Roman"/>
          <w:i/>
          <w:iCs/>
          <w:sz w:val="24"/>
          <w:szCs w:val="24"/>
        </w:rPr>
        <w:t>nyilatkozatát a ménjelölt felkészítéséről</w:t>
      </w:r>
      <w:r w:rsidRPr="00BC38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>Biztosítani kell a csak vizsgára beérkezett mén</w:t>
      </w:r>
      <w:r>
        <w:rPr>
          <w:rFonts w:ascii="Times New Roman" w:hAnsi="Times New Roman" w:cs="Times New Roman"/>
          <w:sz w:val="24"/>
          <w:szCs w:val="24"/>
        </w:rPr>
        <w:t>jelöltek bokszos elhelyezését és a vizsgafeladatok helyszíni gyakorlásának lehetőségét a vizsga előtti öt napban</w:t>
      </w:r>
      <w:r w:rsidRPr="00BC3814">
        <w:rPr>
          <w:rFonts w:ascii="Times New Roman" w:hAnsi="Times New Roman" w:cs="Times New Roman"/>
          <w:sz w:val="24"/>
          <w:szCs w:val="24"/>
        </w:rPr>
        <w:t>.</w:t>
      </w: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Pr="00BC3814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>Jelen szabályzat elkészítéséhez használt és az akkreditációk, ellenőrzések során alkalmazandó joganyag;</w:t>
      </w:r>
    </w:p>
    <w:p w:rsidR="00696482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6482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27">
        <w:rPr>
          <w:rFonts w:ascii="Times New Roman" w:hAnsi="Times New Roman" w:cs="Times New Roman"/>
          <w:b/>
          <w:bCs/>
          <w:sz w:val="24"/>
          <w:szCs w:val="24"/>
        </w:rPr>
        <w:t>1993. évi CXIV. törvény az állattenyésztésről</w:t>
      </w:r>
    </w:p>
    <w:p w:rsidR="00696482" w:rsidRPr="00782827" w:rsidRDefault="00696482" w:rsidP="006A312B">
      <w:pPr>
        <w:pStyle w:val="NoSpacing"/>
        <w:tabs>
          <w:tab w:val="left" w:pos="61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110/2013.(IV.9.) Korm. rendelet </w:t>
      </w:r>
      <w:r>
        <w:rPr>
          <w:rFonts w:ascii="Times New Roman" w:hAnsi="Times New Roman" w:cs="Times New Roman"/>
          <w:sz w:val="24"/>
          <w:szCs w:val="24"/>
        </w:rPr>
        <w:t>a lófélék egyedeinek azonosításáról</w:t>
      </w:r>
    </w:p>
    <w:p w:rsidR="00696482" w:rsidRPr="00BC3814" w:rsidRDefault="00696482" w:rsidP="003C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b/>
          <w:bCs/>
          <w:sz w:val="24"/>
          <w:szCs w:val="24"/>
        </w:rPr>
        <w:t xml:space="preserve">32/1994. (VI. 28.) FM rendelet </w:t>
      </w:r>
      <w:r w:rsidRPr="00BC3814">
        <w:rPr>
          <w:rFonts w:ascii="Times New Roman" w:hAnsi="Times New Roman" w:cs="Times New Roman"/>
          <w:sz w:val="24"/>
          <w:szCs w:val="24"/>
        </w:rPr>
        <w:t>a tenyészállatok teljesítményvizsgálatáról és tenyészértékbecsléséről</w:t>
      </w:r>
    </w:p>
    <w:p w:rsidR="00696482" w:rsidRPr="00BC3814" w:rsidRDefault="00696482" w:rsidP="003C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b/>
          <w:bCs/>
          <w:sz w:val="24"/>
          <w:szCs w:val="24"/>
        </w:rPr>
        <w:t xml:space="preserve">41/1997. (V. 28.) FM rendelet </w:t>
      </w:r>
      <w:r w:rsidRPr="00BC3814">
        <w:rPr>
          <w:rFonts w:ascii="Times New Roman" w:hAnsi="Times New Roman" w:cs="Times New Roman"/>
          <w:sz w:val="24"/>
          <w:szCs w:val="24"/>
        </w:rPr>
        <w:t>az Állat-egészségügyi Szabályzat kiadásáról</w:t>
      </w:r>
    </w:p>
    <w:p w:rsidR="00696482" w:rsidRPr="00BC3814" w:rsidRDefault="00696482" w:rsidP="003C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b/>
          <w:bCs/>
          <w:sz w:val="24"/>
          <w:szCs w:val="24"/>
        </w:rPr>
        <w:t xml:space="preserve">43/2014. (XII. 29.) FM rendelet </w:t>
      </w:r>
      <w:r w:rsidRPr="00BC3814">
        <w:rPr>
          <w:rFonts w:ascii="Times New Roman" w:hAnsi="Times New Roman" w:cs="Times New Roman"/>
          <w:sz w:val="24"/>
          <w:szCs w:val="24"/>
        </w:rPr>
        <w:t>a tenyésztésszervezési feladatok támogatása igénybevételének részletes feltételeiről</w:t>
      </w:r>
    </w:p>
    <w:p w:rsidR="00696482" w:rsidRPr="00BC3814" w:rsidRDefault="00696482" w:rsidP="00C8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b/>
          <w:bCs/>
          <w:sz w:val="24"/>
          <w:szCs w:val="24"/>
        </w:rPr>
        <w:t xml:space="preserve">87/2012. (VIII. 27.) VM rendelet </w:t>
      </w:r>
      <w:r w:rsidRPr="00BC3814">
        <w:rPr>
          <w:rFonts w:ascii="Times New Roman" w:hAnsi="Times New Roman" w:cs="Times New Roman"/>
          <w:sz w:val="24"/>
          <w:szCs w:val="24"/>
        </w:rPr>
        <w:t>Az élő állatok belföldi szállításának állat-egészségügyi szabályairól</w:t>
      </w:r>
    </w:p>
    <w:p w:rsidR="00696482" w:rsidRPr="00BC3814" w:rsidRDefault="00696482" w:rsidP="00BC38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b/>
          <w:bCs/>
          <w:sz w:val="24"/>
          <w:szCs w:val="24"/>
        </w:rPr>
        <w:t xml:space="preserve">88/2008. (VII. 18.) FVM rendelet </w:t>
      </w:r>
      <w:r w:rsidRPr="00BC3814">
        <w:rPr>
          <w:rFonts w:ascii="Times New Roman" w:hAnsi="Times New Roman" w:cs="Times New Roman"/>
          <w:sz w:val="24"/>
          <w:szCs w:val="24"/>
        </w:rPr>
        <w:t>az állatoknak a szállítás és a kapcsolódó műveletek közbeni védelmére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814">
        <w:rPr>
          <w:rFonts w:ascii="Times New Roman" w:hAnsi="Times New Roman" w:cs="Times New Roman"/>
          <w:sz w:val="24"/>
          <w:szCs w:val="24"/>
        </w:rPr>
        <w:t>vonatkozó 1/2005/EK rendelet végrehajtásáról</w:t>
      </w:r>
    </w:p>
    <w:p w:rsidR="00696482" w:rsidRPr="00BC3814" w:rsidRDefault="00696482" w:rsidP="00C853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b/>
          <w:bCs/>
          <w:sz w:val="24"/>
          <w:szCs w:val="24"/>
        </w:rPr>
        <w:t xml:space="preserve">119/2007. (X. 18.) FVM </w:t>
      </w:r>
      <w:r w:rsidRPr="00BC3814">
        <w:rPr>
          <w:rFonts w:ascii="Times New Roman" w:hAnsi="Times New Roman" w:cs="Times New Roman"/>
          <w:sz w:val="24"/>
          <w:szCs w:val="24"/>
        </w:rPr>
        <w:t>rendelet</w:t>
      </w:r>
      <w:bookmarkStart w:id="0" w:name="pr2"/>
      <w:bookmarkEnd w:id="0"/>
      <w:r w:rsidRPr="00BC3814">
        <w:rPr>
          <w:rFonts w:ascii="Times New Roman" w:hAnsi="Times New Roman" w:cs="Times New Roman"/>
          <w:sz w:val="24"/>
          <w:szCs w:val="24"/>
        </w:rPr>
        <w:t xml:space="preserve"> a tartási helyek, a tenyészetek és az ezekkel kapcsolatos egyes adatok országos nyilvántartási rendszeréről</w:t>
      </w:r>
    </w:p>
    <w:p w:rsidR="00696482" w:rsidRPr="00BC3814" w:rsidRDefault="00696482" w:rsidP="00631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C3814">
        <w:rPr>
          <w:rFonts w:ascii="Times New Roman" w:hAnsi="Times New Roman" w:cs="Times New Roman"/>
          <w:b/>
          <w:bCs/>
          <w:sz w:val="24"/>
          <w:szCs w:val="24"/>
        </w:rPr>
        <w:t xml:space="preserve">504/2013. (XII. 29.) Korm. rendelet </w:t>
      </w:r>
      <w:r w:rsidRPr="00BC3814">
        <w:rPr>
          <w:rFonts w:ascii="Times New Roman" w:hAnsi="Times New Roman" w:cs="Times New Roman"/>
          <w:sz w:val="24"/>
          <w:szCs w:val="24"/>
        </w:rPr>
        <w:t>a mezőgazdasági vagy erdészeti szakirányú képzettségekről</w:t>
      </w:r>
    </w:p>
    <w:p w:rsidR="00696482" w:rsidRPr="00BC3814" w:rsidRDefault="00696482" w:rsidP="00631E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b/>
          <w:bCs/>
          <w:sz w:val="24"/>
          <w:szCs w:val="24"/>
        </w:rPr>
        <w:t>MLSZ</w:t>
      </w:r>
      <w:r w:rsidRPr="00BC3814">
        <w:rPr>
          <w:rFonts w:ascii="Times New Roman" w:hAnsi="Times New Roman" w:cs="Times New Roman"/>
          <w:sz w:val="24"/>
          <w:szCs w:val="24"/>
        </w:rPr>
        <w:t xml:space="preserve"> szabályzatok</w:t>
      </w:r>
    </w:p>
    <w:p w:rsidR="00696482" w:rsidRPr="00782827" w:rsidRDefault="00696482" w:rsidP="00631E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82827">
        <w:rPr>
          <w:rFonts w:ascii="Times New Roman" w:hAnsi="Times New Roman" w:cs="Times New Roman"/>
          <w:b/>
          <w:bCs/>
          <w:sz w:val="24"/>
          <w:szCs w:val="24"/>
        </w:rPr>
        <w:t xml:space="preserve">LÓ TELJESÍTMÉNYVIZSGÁLATI KÓDEX 6 </w:t>
      </w:r>
    </w:p>
    <w:p w:rsidR="00696482" w:rsidRPr="00BC3814" w:rsidRDefault="00696482" w:rsidP="00631E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>Mén központi sajátteljesítmény-vizsga (STV) helyszín akkreditációs jegyzőkönyv</w:t>
      </w:r>
    </w:p>
    <w:p w:rsidR="00696482" w:rsidRPr="00BC3814" w:rsidRDefault="00696482" w:rsidP="00631E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3814">
        <w:rPr>
          <w:rFonts w:ascii="Times New Roman" w:hAnsi="Times New Roman" w:cs="Times New Roman"/>
          <w:sz w:val="24"/>
          <w:szCs w:val="24"/>
        </w:rPr>
        <w:t>Fogatos mén STV rendezéséhez szükséges tárgyi és személyi feltételek (akkreditációs jegyzőkönyv melléklete)</w:t>
      </w:r>
    </w:p>
    <w:sectPr w:rsidR="00696482" w:rsidRPr="00BC3814" w:rsidSect="00770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482" w:rsidRDefault="00696482" w:rsidP="00D81421">
      <w:pPr>
        <w:spacing w:after="0" w:line="240" w:lineRule="auto"/>
      </w:pPr>
      <w:r>
        <w:separator/>
      </w:r>
    </w:p>
  </w:endnote>
  <w:endnote w:type="continuationSeparator" w:id="0">
    <w:p w:rsidR="00696482" w:rsidRDefault="00696482" w:rsidP="00D8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482" w:rsidRDefault="00696482" w:rsidP="00D81421">
      <w:pPr>
        <w:spacing w:after="0" w:line="240" w:lineRule="auto"/>
      </w:pPr>
      <w:r>
        <w:separator/>
      </w:r>
    </w:p>
  </w:footnote>
  <w:footnote w:type="continuationSeparator" w:id="0">
    <w:p w:rsidR="00696482" w:rsidRDefault="00696482" w:rsidP="00D81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072"/>
    <w:rsid w:val="00001DE5"/>
    <w:rsid w:val="00003CAA"/>
    <w:rsid w:val="00005446"/>
    <w:rsid w:val="000B1C01"/>
    <w:rsid w:val="001278BB"/>
    <w:rsid w:val="0014744B"/>
    <w:rsid w:val="001578F3"/>
    <w:rsid w:val="001C3536"/>
    <w:rsid w:val="00250E1C"/>
    <w:rsid w:val="00251CF1"/>
    <w:rsid w:val="00283ACE"/>
    <w:rsid w:val="002C32C1"/>
    <w:rsid w:val="0036626F"/>
    <w:rsid w:val="003723B5"/>
    <w:rsid w:val="00386950"/>
    <w:rsid w:val="003C19CD"/>
    <w:rsid w:val="003C30F9"/>
    <w:rsid w:val="003F358E"/>
    <w:rsid w:val="00446388"/>
    <w:rsid w:val="0052681B"/>
    <w:rsid w:val="00541E7C"/>
    <w:rsid w:val="0056296E"/>
    <w:rsid w:val="005C5507"/>
    <w:rsid w:val="005D01C2"/>
    <w:rsid w:val="00616563"/>
    <w:rsid w:val="00631ED6"/>
    <w:rsid w:val="00652FDE"/>
    <w:rsid w:val="00671EDE"/>
    <w:rsid w:val="00696482"/>
    <w:rsid w:val="006A312B"/>
    <w:rsid w:val="006C6340"/>
    <w:rsid w:val="006E2F19"/>
    <w:rsid w:val="006F628A"/>
    <w:rsid w:val="006F6F0F"/>
    <w:rsid w:val="00722E6B"/>
    <w:rsid w:val="0072422D"/>
    <w:rsid w:val="007709E5"/>
    <w:rsid w:val="00777128"/>
    <w:rsid w:val="00782827"/>
    <w:rsid w:val="007A05D1"/>
    <w:rsid w:val="007A5E31"/>
    <w:rsid w:val="007B4635"/>
    <w:rsid w:val="007F5A8B"/>
    <w:rsid w:val="00801BB1"/>
    <w:rsid w:val="008951FB"/>
    <w:rsid w:val="008E2530"/>
    <w:rsid w:val="008F0B2F"/>
    <w:rsid w:val="009077EA"/>
    <w:rsid w:val="00950298"/>
    <w:rsid w:val="00A237C5"/>
    <w:rsid w:val="00A30058"/>
    <w:rsid w:val="00A46050"/>
    <w:rsid w:val="00A501A5"/>
    <w:rsid w:val="00AB21DB"/>
    <w:rsid w:val="00AE5170"/>
    <w:rsid w:val="00AE777E"/>
    <w:rsid w:val="00AF43E0"/>
    <w:rsid w:val="00AF72C7"/>
    <w:rsid w:val="00B23089"/>
    <w:rsid w:val="00B37471"/>
    <w:rsid w:val="00B47B03"/>
    <w:rsid w:val="00B52449"/>
    <w:rsid w:val="00B5362C"/>
    <w:rsid w:val="00B70A3E"/>
    <w:rsid w:val="00B81448"/>
    <w:rsid w:val="00B95956"/>
    <w:rsid w:val="00BB5F5E"/>
    <w:rsid w:val="00BC369B"/>
    <w:rsid w:val="00BC3814"/>
    <w:rsid w:val="00C732B9"/>
    <w:rsid w:val="00C853F1"/>
    <w:rsid w:val="00CC6BB0"/>
    <w:rsid w:val="00D22DCC"/>
    <w:rsid w:val="00D253F5"/>
    <w:rsid w:val="00D26470"/>
    <w:rsid w:val="00D46086"/>
    <w:rsid w:val="00D81421"/>
    <w:rsid w:val="00DC1DB6"/>
    <w:rsid w:val="00DF1AE2"/>
    <w:rsid w:val="00E03072"/>
    <w:rsid w:val="00E37A04"/>
    <w:rsid w:val="00E550C5"/>
    <w:rsid w:val="00E8641A"/>
    <w:rsid w:val="00ED1AA9"/>
    <w:rsid w:val="00EE0B65"/>
    <w:rsid w:val="00F35837"/>
    <w:rsid w:val="00F52F10"/>
    <w:rsid w:val="00F60B31"/>
    <w:rsid w:val="00F77BD1"/>
    <w:rsid w:val="00FD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E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46388"/>
    <w:rPr>
      <w:rFonts w:cs="Calibri"/>
      <w:lang w:eastAsia="en-US"/>
    </w:rPr>
  </w:style>
  <w:style w:type="paragraph" w:customStyle="1" w:styleId="Default">
    <w:name w:val="Default"/>
    <w:uiPriority w:val="99"/>
    <w:rsid w:val="00250E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C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eader">
    <w:name w:val="header"/>
    <w:basedOn w:val="Normal"/>
    <w:link w:val="HeaderChar"/>
    <w:uiPriority w:val="99"/>
    <w:semiHidden/>
    <w:rsid w:val="00D81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421"/>
  </w:style>
  <w:style w:type="paragraph" w:styleId="Footer">
    <w:name w:val="footer"/>
    <w:basedOn w:val="Normal"/>
    <w:link w:val="FooterChar"/>
    <w:uiPriority w:val="99"/>
    <w:semiHidden/>
    <w:rsid w:val="00D81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4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66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1205</Words>
  <Characters>8316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MÉNEK KÖZPONTI STV ÁLLOMÁSON TÖRTÉNŐ FELKÉSZÍTÉSÉNEK ÉS VIZSGÁZTATÁSÁNAK FELTÉTELEI</dc:title>
  <dc:subject/>
  <dc:creator>Thomka Iván</dc:creator>
  <cp:keywords/>
  <dc:description/>
  <cp:lastModifiedBy>gp</cp:lastModifiedBy>
  <cp:revision>3</cp:revision>
  <dcterms:created xsi:type="dcterms:W3CDTF">2016-03-23T13:22:00Z</dcterms:created>
  <dcterms:modified xsi:type="dcterms:W3CDTF">2016-03-23T13:22:00Z</dcterms:modified>
</cp:coreProperties>
</file>