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2E" w:rsidRPr="004731D9" w:rsidRDefault="004731D9">
      <w:pPr>
        <w:rPr>
          <w:rFonts w:asciiTheme="majorBidi" w:hAnsiTheme="majorBidi" w:cstheme="majorBidi"/>
          <w:sz w:val="24"/>
          <w:szCs w:val="24"/>
          <w:lang w:val="nb-NO"/>
        </w:rPr>
      </w:pPr>
    </w:p>
    <w:p w:rsidR="00310C0D" w:rsidRPr="004731D9" w:rsidRDefault="00310C0D" w:rsidP="004731D9">
      <w:pPr>
        <w:jc w:val="center"/>
        <w:rPr>
          <w:rFonts w:asciiTheme="majorBidi" w:hAnsiTheme="majorBidi" w:cstheme="majorBidi"/>
          <w:sz w:val="24"/>
          <w:szCs w:val="24"/>
          <w:lang w:val="nb-NO"/>
        </w:rPr>
      </w:pPr>
      <w:r w:rsidRPr="004731D9">
        <w:rPr>
          <w:rFonts w:asciiTheme="majorBidi" w:hAnsiTheme="majorBidi" w:cstheme="majorBidi"/>
          <w:b/>
          <w:sz w:val="24"/>
          <w:szCs w:val="24"/>
          <w:lang w:val="nb-NO"/>
        </w:rPr>
        <w:t>Abstract</w:t>
      </w:r>
    </w:p>
    <w:p w:rsidR="00310C0D" w:rsidRPr="004731D9" w:rsidRDefault="00310C0D">
      <w:pPr>
        <w:rPr>
          <w:rFonts w:asciiTheme="majorBidi" w:hAnsiTheme="majorBidi" w:cstheme="majorBidi"/>
          <w:b/>
          <w:sz w:val="24"/>
          <w:szCs w:val="24"/>
        </w:rPr>
      </w:pPr>
      <w:r w:rsidRPr="004731D9">
        <w:rPr>
          <w:rFonts w:asciiTheme="majorBidi" w:hAnsiTheme="majorBidi" w:cstheme="majorBidi"/>
          <w:b/>
          <w:sz w:val="24"/>
          <w:szCs w:val="24"/>
        </w:rPr>
        <w:t>NMKL guidelines for verification of analytical methods</w:t>
      </w:r>
    </w:p>
    <w:p w:rsidR="00310C0D" w:rsidRPr="004731D9" w:rsidRDefault="00310C0D">
      <w:pPr>
        <w:rPr>
          <w:rFonts w:asciiTheme="majorBidi" w:hAnsiTheme="majorBidi" w:cstheme="majorBidi"/>
          <w:sz w:val="24"/>
          <w:szCs w:val="24"/>
        </w:rPr>
      </w:pPr>
      <w:r w:rsidRPr="004731D9">
        <w:rPr>
          <w:rFonts w:asciiTheme="majorBidi" w:hAnsiTheme="majorBidi" w:cstheme="majorBidi"/>
          <w:b/>
          <w:sz w:val="24"/>
          <w:szCs w:val="24"/>
        </w:rPr>
        <w:t>Hilde Skår Norli, NMKL</w:t>
      </w:r>
      <w:r w:rsidR="00562A88" w:rsidRPr="004731D9">
        <w:rPr>
          <w:rFonts w:asciiTheme="majorBidi" w:hAnsiTheme="majorBidi" w:cstheme="majorBidi"/>
          <w:b/>
          <w:sz w:val="24"/>
          <w:szCs w:val="24"/>
        </w:rPr>
        <w:t xml:space="preserve"> (Nordic Committee</w:t>
      </w:r>
      <w:r w:rsidR="00E0544A" w:rsidRPr="004731D9">
        <w:rPr>
          <w:rFonts w:asciiTheme="majorBidi" w:hAnsiTheme="majorBidi" w:cstheme="majorBidi"/>
          <w:b/>
          <w:sz w:val="24"/>
          <w:szCs w:val="24"/>
        </w:rPr>
        <w:t xml:space="preserve"> o</w:t>
      </w:r>
      <w:r w:rsidR="00562A88" w:rsidRPr="004731D9">
        <w:rPr>
          <w:rFonts w:asciiTheme="majorBidi" w:hAnsiTheme="majorBidi" w:cstheme="majorBidi"/>
          <w:b/>
          <w:sz w:val="24"/>
          <w:szCs w:val="24"/>
        </w:rPr>
        <w:t xml:space="preserve">n Food Analysis, </w:t>
      </w:r>
      <w:r w:rsidRPr="004731D9">
        <w:rPr>
          <w:rFonts w:asciiTheme="majorBidi" w:hAnsiTheme="majorBidi" w:cstheme="majorBidi"/>
          <w:b/>
          <w:sz w:val="24"/>
          <w:szCs w:val="24"/>
        </w:rPr>
        <w:t>c/o Norwegian Veterinary Institute</w:t>
      </w:r>
      <w:r w:rsidR="00562A88" w:rsidRPr="004731D9">
        <w:rPr>
          <w:rFonts w:asciiTheme="majorBidi" w:hAnsiTheme="majorBidi" w:cstheme="majorBidi"/>
          <w:b/>
          <w:sz w:val="24"/>
          <w:szCs w:val="24"/>
        </w:rPr>
        <w:t>)</w:t>
      </w:r>
    </w:p>
    <w:p w:rsidR="00310C0D" w:rsidRPr="004731D9" w:rsidRDefault="00310C0D">
      <w:pPr>
        <w:rPr>
          <w:rFonts w:asciiTheme="majorBidi" w:hAnsiTheme="majorBidi" w:cstheme="majorBidi"/>
          <w:sz w:val="24"/>
          <w:szCs w:val="24"/>
        </w:rPr>
      </w:pPr>
      <w:r w:rsidRPr="004731D9">
        <w:rPr>
          <w:rFonts w:asciiTheme="majorBidi" w:hAnsiTheme="majorBidi" w:cstheme="majorBidi"/>
          <w:sz w:val="24"/>
          <w:szCs w:val="24"/>
        </w:rPr>
        <w:t xml:space="preserve">Before an analytical method is taken into use, e.g. for routine testing, a laboratory must demonstrate that it is capable of performing the prescribed method. This includes evaluation of relevant performance </w:t>
      </w:r>
      <w:bookmarkStart w:id="0" w:name="_GoBack"/>
      <w:r w:rsidRPr="004731D9">
        <w:rPr>
          <w:rFonts w:asciiTheme="majorBidi" w:hAnsiTheme="majorBidi" w:cstheme="majorBidi"/>
          <w:sz w:val="24"/>
          <w:szCs w:val="24"/>
        </w:rPr>
        <w:t>characteristics to ensure that the method is fit for its purpose</w:t>
      </w:r>
      <w:r w:rsidR="00E0544A" w:rsidRPr="004731D9">
        <w:rPr>
          <w:rFonts w:asciiTheme="majorBidi" w:hAnsiTheme="majorBidi" w:cstheme="majorBidi"/>
          <w:sz w:val="24"/>
          <w:szCs w:val="24"/>
        </w:rPr>
        <w:t>, and that it works well at the laboratory</w:t>
      </w:r>
      <w:r w:rsidR="00F2336A" w:rsidRPr="004731D9">
        <w:rPr>
          <w:rFonts w:asciiTheme="majorBidi" w:hAnsiTheme="majorBidi" w:cstheme="majorBidi"/>
          <w:sz w:val="24"/>
          <w:szCs w:val="24"/>
        </w:rPr>
        <w:t xml:space="preserve">. </w:t>
      </w:r>
      <w:bookmarkEnd w:id="0"/>
      <w:r w:rsidR="00F2336A" w:rsidRPr="004731D9">
        <w:rPr>
          <w:rFonts w:asciiTheme="majorBidi" w:hAnsiTheme="majorBidi" w:cstheme="majorBidi"/>
          <w:sz w:val="24"/>
          <w:szCs w:val="24"/>
        </w:rPr>
        <w:t xml:space="preserve">The extent of the verification depends on the extent of the external validation.  If the method is an official method that has been fully validated in an inter-laboratory study, then it </w:t>
      </w:r>
      <w:r w:rsidR="00E37A64" w:rsidRPr="004731D9">
        <w:rPr>
          <w:rFonts w:asciiTheme="majorBidi" w:hAnsiTheme="majorBidi" w:cstheme="majorBidi"/>
          <w:sz w:val="24"/>
          <w:szCs w:val="24"/>
        </w:rPr>
        <w:t xml:space="preserve">might </w:t>
      </w:r>
      <w:r w:rsidR="00F2336A" w:rsidRPr="004731D9">
        <w:rPr>
          <w:rFonts w:asciiTheme="majorBidi" w:hAnsiTheme="majorBidi" w:cstheme="majorBidi"/>
          <w:sz w:val="24"/>
          <w:szCs w:val="24"/>
        </w:rPr>
        <w:t xml:space="preserve">be sufficient to verify the </w:t>
      </w:r>
      <w:r w:rsidR="00562A88" w:rsidRPr="004731D9">
        <w:rPr>
          <w:rFonts w:asciiTheme="majorBidi" w:hAnsiTheme="majorBidi" w:cstheme="majorBidi"/>
          <w:sz w:val="24"/>
          <w:szCs w:val="24"/>
        </w:rPr>
        <w:t xml:space="preserve">method’s </w:t>
      </w:r>
      <w:r w:rsidR="00F2336A" w:rsidRPr="004731D9">
        <w:rPr>
          <w:rFonts w:asciiTheme="majorBidi" w:hAnsiTheme="majorBidi" w:cstheme="majorBidi"/>
          <w:sz w:val="24"/>
          <w:szCs w:val="24"/>
        </w:rPr>
        <w:t xml:space="preserve">precision and trueness.  </w:t>
      </w:r>
      <w:r w:rsidR="00E0544A" w:rsidRPr="004731D9">
        <w:rPr>
          <w:rFonts w:asciiTheme="majorBidi" w:hAnsiTheme="majorBidi" w:cstheme="majorBidi"/>
          <w:sz w:val="24"/>
          <w:szCs w:val="24"/>
        </w:rPr>
        <w:t>Together, p</w:t>
      </w:r>
      <w:r w:rsidR="00F2336A" w:rsidRPr="004731D9">
        <w:rPr>
          <w:rFonts w:asciiTheme="majorBidi" w:hAnsiTheme="majorBidi" w:cstheme="majorBidi"/>
          <w:sz w:val="24"/>
          <w:szCs w:val="24"/>
        </w:rPr>
        <w:t xml:space="preserve">recision and trueness </w:t>
      </w:r>
      <w:r w:rsidR="00E0544A" w:rsidRPr="004731D9">
        <w:rPr>
          <w:rFonts w:asciiTheme="majorBidi" w:hAnsiTheme="majorBidi" w:cstheme="majorBidi"/>
          <w:sz w:val="24"/>
          <w:szCs w:val="24"/>
        </w:rPr>
        <w:t xml:space="preserve">form </w:t>
      </w:r>
      <w:r w:rsidR="00F2336A" w:rsidRPr="004731D9">
        <w:rPr>
          <w:rFonts w:asciiTheme="majorBidi" w:hAnsiTheme="majorBidi" w:cstheme="majorBidi"/>
          <w:sz w:val="24"/>
          <w:szCs w:val="24"/>
        </w:rPr>
        <w:t xml:space="preserve">the accuracy of the method, which again </w:t>
      </w:r>
      <w:r w:rsidR="00E0544A" w:rsidRPr="004731D9">
        <w:rPr>
          <w:rFonts w:asciiTheme="majorBidi" w:hAnsiTheme="majorBidi" w:cstheme="majorBidi"/>
          <w:sz w:val="24"/>
          <w:szCs w:val="24"/>
        </w:rPr>
        <w:t>expresses the measurement</w:t>
      </w:r>
      <w:r w:rsidR="00F2336A" w:rsidRPr="004731D9">
        <w:rPr>
          <w:rFonts w:asciiTheme="majorBidi" w:hAnsiTheme="majorBidi" w:cstheme="majorBidi"/>
          <w:sz w:val="24"/>
          <w:szCs w:val="24"/>
        </w:rPr>
        <w:t xml:space="preserve"> uncertainty. </w:t>
      </w:r>
      <w:r w:rsidR="00562A88" w:rsidRPr="004731D9">
        <w:rPr>
          <w:rFonts w:asciiTheme="majorBidi" w:hAnsiTheme="majorBidi" w:cstheme="majorBidi"/>
          <w:sz w:val="24"/>
          <w:szCs w:val="24"/>
        </w:rPr>
        <w:t xml:space="preserve">This talk will be based on </w:t>
      </w:r>
      <w:r w:rsidR="00635863" w:rsidRPr="004731D9">
        <w:rPr>
          <w:rFonts w:asciiTheme="majorBidi" w:hAnsiTheme="majorBidi" w:cstheme="majorBidi"/>
          <w:sz w:val="24"/>
          <w:szCs w:val="24"/>
        </w:rPr>
        <w:t xml:space="preserve">simple </w:t>
      </w:r>
      <w:r w:rsidR="00562A88" w:rsidRPr="004731D9">
        <w:rPr>
          <w:rFonts w:asciiTheme="majorBidi" w:hAnsiTheme="majorBidi" w:cstheme="majorBidi"/>
          <w:sz w:val="24"/>
          <w:szCs w:val="24"/>
        </w:rPr>
        <w:t xml:space="preserve">NMKL </w:t>
      </w:r>
      <w:r w:rsidR="00635863" w:rsidRPr="004731D9">
        <w:rPr>
          <w:rFonts w:asciiTheme="majorBidi" w:hAnsiTheme="majorBidi" w:cstheme="majorBidi"/>
          <w:sz w:val="24"/>
          <w:szCs w:val="24"/>
        </w:rPr>
        <w:t xml:space="preserve">guidelines </w:t>
      </w:r>
      <w:r w:rsidR="00E0544A" w:rsidRPr="004731D9">
        <w:rPr>
          <w:rFonts w:asciiTheme="majorBidi" w:hAnsiTheme="majorBidi" w:cstheme="majorBidi"/>
          <w:sz w:val="24"/>
          <w:szCs w:val="24"/>
        </w:rPr>
        <w:t xml:space="preserve">such as </w:t>
      </w:r>
      <w:r w:rsidR="00635863" w:rsidRPr="004731D9">
        <w:rPr>
          <w:rFonts w:asciiTheme="majorBidi" w:hAnsiTheme="majorBidi" w:cstheme="majorBidi"/>
          <w:sz w:val="24"/>
          <w:szCs w:val="24"/>
        </w:rPr>
        <w:t xml:space="preserve">procedures for </w:t>
      </w:r>
      <w:r w:rsidR="00E0544A" w:rsidRPr="004731D9">
        <w:rPr>
          <w:rFonts w:asciiTheme="majorBidi" w:hAnsiTheme="majorBidi" w:cstheme="majorBidi"/>
          <w:sz w:val="24"/>
          <w:szCs w:val="24"/>
        </w:rPr>
        <w:t xml:space="preserve">method </w:t>
      </w:r>
      <w:r w:rsidR="00635863" w:rsidRPr="004731D9">
        <w:rPr>
          <w:rFonts w:asciiTheme="majorBidi" w:hAnsiTheme="majorBidi" w:cstheme="majorBidi"/>
          <w:sz w:val="24"/>
          <w:szCs w:val="24"/>
        </w:rPr>
        <w:t>validation, measurement uncertainty,</w:t>
      </w:r>
      <w:r w:rsidR="00E0544A" w:rsidRPr="004731D9">
        <w:rPr>
          <w:rFonts w:asciiTheme="majorBidi" w:hAnsiTheme="majorBidi" w:cstheme="majorBidi"/>
          <w:sz w:val="24"/>
          <w:szCs w:val="24"/>
        </w:rPr>
        <w:t xml:space="preserve"> </w:t>
      </w:r>
      <w:r w:rsidR="00635863" w:rsidRPr="004731D9">
        <w:rPr>
          <w:rFonts w:asciiTheme="majorBidi" w:hAnsiTheme="majorBidi" w:cstheme="majorBidi"/>
          <w:sz w:val="24"/>
          <w:szCs w:val="24"/>
        </w:rPr>
        <w:t>use of certified reference materials</w:t>
      </w:r>
      <w:r w:rsidR="00E0544A" w:rsidRPr="004731D9">
        <w:rPr>
          <w:rFonts w:asciiTheme="majorBidi" w:hAnsiTheme="majorBidi" w:cstheme="majorBidi"/>
          <w:sz w:val="24"/>
          <w:szCs w:val="24"/>
        </w:rPr>
        <w:t>, and recovery estimation.</w:t>
      </w:r>
      <w:r w:rsidR="00635863" w:rsidRPr="004731D9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310C0D" w:rsidRPr="004731D9" w:rsidSect="00CD4A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310C0D"/>
    <w:rsid w:val="00310C0D"/>
    <w:rsid w:val="003D5FE4"/>
    <w:rsid w:val="004731D9"/>
    <w:rsid w:val="00562A88"/>
    <w:rsid w:val="00635863"/>
    <w:rsid w:val="007B35EB"/>
    <w:rsid w:val="00CD4A8C"/>
    <w:rsid w:val="00DB7480"/>
    <w:rsid w:val="00E0544A"/>
    <w:rsid w:val="00E37A64"/>
    <w:rsid w:val="00ED1192"/>
    <w:rsid w:val="00F2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Veterinærinstituttet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Norli Hilde Skår</dc:creator>
  <cp:lastModifiedBy>Árpád</cp:lastModifiedBy>
  <cp:revision>3</cp:revision>
  <cp:lastPrinted>2015-02-06T14:12:00Z</cp:lastPrinted>
  <dcterms:created xsi:type="dcterms:W3CDTF">2015-02-06T15:53:00Z</dcterms:created>
  <dcterms:modified xsi:type="dcterms:W3CDTF">2015-02-11T07:46:00Z</dcterms:modified>
</cp:coreProperties>
</file>