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before="18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Pr="006A0528" w:rsidRDefault="006A0528" w:rsidP="006A0528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w w:val="99"/>
          <w:sz w:val="60"/>
          <w:szCs w:val="60"/>
        </w:rPr>
      </w:pPr>
      <w:r w:rsidRPr="006A0528">
        <w:rPr>
          <w:rFonts w:ascii="Times New Roman" w:eastAsia="Cambria" w:hAnsi="Times New Roman" w:cs="Times New Roman"/>
          <w:b/>
          <w:bCs/>
          <w:color w:val="0E233D"/>
          <w:w w:val="99"/>
          <w:sz w:val="60"/>
          <w:szCs w:val="60"/>
        </w:rPr>
        <w:t xml:space="preserve">Útmutató </w:t>
      </w:r>
    </w:p>
    <w:p w:rsidR="006A0528" w:rsidRPr="006A0528" w:rsidRDefault="006A0528" w:rsidP="006A0528">
      <w:pP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w w:val="99"/>
          <w:sz w:val="40"/>
          <w:szCs w:val="40"/>
        </w:rPr>
      </w:pPr>
      <w:proofErr w:type="gramStart"/>
      <w:r w:rsidRPr="006A0528">
        <w:rPr>
          <w:rFonts w:ascii="Times New Roman" w:eastAsia="Cambria" w:hAnsi="Times New Roman" w:cs="Times New Roman"/>
          <w:b/>
          <w:bCs/>
          <w:color w:val="0E233D"/>
          <w:w w:val="99"/>
          <w:sz w:val="40"/>
          <w:szCs w:val="40"/>
        </w:rPr>
        <w:t>az</w:t>
      </w:r>
      <w:proofErr w:type="gramEnd"/>
      <w:r w:rsidRPr="006A0528">
        <w:rPr>
          <w:rFonts w:ascii="Times New Roman" w:eastAsia="Cambria" w:hAnsi="Times New Roman" w:cs="Times New Roman"/>
          <w:b/>
          <w:bCs/>
          <w:color w:val="0E233D"/>
          <w:w w:val="99"/>
          <w:sz w:val="40"/>
          <w:szCs w:val="40"/>
        </w:rPr>
        <w:t xml:space="preserve"> új növényegészségügyi rendszer </w:t>
      </w:r>
    </w:p>
    <w:p w:rsidR="009D3B21" w:rsidRPr="006A0528" w:rsidRDefault="006A0528" w:rsidP="006A05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6A0528">
        <w:rPr>
          <w:rFonts w:ascii="Times New Roman" w:eastAsia="Cambria" w:hAnsi="Times New Roman" w:cs="Times New Roman"/>
          <w:b/>
          <w:bCs/>
          <w:color w:val="0E233D"/>
          <w:w w:val="99"/>
          <w:sz w:val="40"/>
          <w:szCs w:val="40"/>
        </w:rPr>
        <w:t>alkalmazásának</w:t>
      </w:r>
      <w:proofErr w:type="gramEnd"/>
      <w:r w:rsidRPr="006A0528">
        <w:rPr>
          <w:rFonts w:ascii="Times New Roman" w:eastAsia="Cambria" w:hAnsi="Times New Roman" w:cs="Times New Roman"/>
          <w:b/>
          <w:bCs/>
          <w:color w:val="0E233D"/>
          <w:w w:val="99"/>
          <w:sz w:val="40"/>
          <w:szCs w:val="40"/>
        </w:rPr>
        <w:t xml:space="preserve"> alapkérdéseihez</w:t>
      </w:r>
    </w:p>
    <w:p w:rsidR="001F0FBA" w:rsidRPr="007679CD" w:rsidRDefault="001F0FBA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Pr="007679CD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79CD">
        <w:rPr>
          <w:rFonts w:ascii="Times New Roman" w:hAnsi="Times New Roman" w:cs="Times New Roman"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BE1869" wp14:editId="68BB2080">
                <wp:simplePos x="0" y="0"/>
                <wp:positionH relativeFrom="page">
                  <wp:posOffset>618067</wp:posOffset>
                </wp:positionH>
                <wp:positionV relativeFrom="page">
                  <wp:posOffset>3759200</wp:posOffset>
                </wp:positionV>
                <wp:extent cx="6365875" cy="2286000"/>
                <wp:effectExtent l="19050" t="19050" r="15875" b="1905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2286000"/>
                          <a:chOff x="1028" y="5315"/>
                          <a:chExt cx="10125" cy="4860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1028" y="5315"/>
                            <a:ext cx="10125" cy="4860"/>
                          </a:xfrm>
                          <a:custGeom>
                            <a:avLst/>
                            <a:gdLst>
                              <a:gd name="T0" fmla="+- 0 1028 1028"/>
                              <a:gd name="T1" fmla="*/ T0 w 10125"/>
                              <a:gd name="T2" fmla="+- 0 10175 5315"/>
                              <a:gd name="T3" fmla="*/ 10175 h 4860"/>
                              <a:gd name="T4" fmla="+- 0 11153 1028"/>
                              <a:gd name="T5" fmla="*/ T4 w 10125"/>
                              <a:gd name="T6" fmla="+- 0 10175 5315"/>
                              <a:gd name="T7" fmla="*/ 10175 h 4860"/>
                              <a:gd name="T8" fmla="+- 0 11153 1028"/>
                              <a:gd name="T9" fmla="*/ T8 w 10125"/>
                              <a:gd name="T10" fmla="+- 0 5315 5315"/>
                              <a:gd name="T11" fmla="*/ 5315 h 4860"/>
                              <a:gd name="T12" fmla="+- 0 1028 1028"/>
                              <a:gd name="T13" fmla="*/ T12 w 10125"/>
                              <a:gd name="T14" fmla="+- 0 5315 5315"/>
                              <a:gd name="T15" fmla="*/ 5315 h 4860"/>
                              <a:gd name="T16" fmla="+- 0 1028 1028"/>
                              <a:gd name="T17" fmla="*/ T16 w 10125"/>
                              <a:gd name="T18" fmla="+- 0 10175 5315"/>
                              <a:gd name="T19" fmla="*/ 10175 h 4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25" h="4860">
                                <a:moveTo>
                                  <a:pt x="0" y="4860"/>
                                </a:moveTo>
                                <a:lnTo>
                                  <a:pt x="10125" y="4860"/>
                                </a:lnTo>
                                <a:lnTo>
                                  <a:pt x="10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0"/>
                                </a:lnTo>
                              </a:path>
                            </a:pathLst>
                          </a:custGeom>
                          <a:grp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65pt;margin-top:296pt;width:501.25pt;height:180pt;z-index:-251662336;mso-position-horizontal-relative:page;mso-position-vertical-relative:page" coordorigin="1028,5315" coordsize="10125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aasAQAAAgNAAAOAAAAZHJzL2Uyb0RvYy54bWykV9tu4zYQfS/QfyD02MKx6LuNOItcnMUC&#10;23aBuOgzI9GSUElUKTp2WvTfezgUZcWxk2D7IpPi0fDMnCFnfPlpX+TsSeo6U+Uy4BdhwGQZqTgr&#10;k2Xw+/q+NwtYbUQZi1yVchk8yzr4dPXjD5e7aiEHKlV5LDWDkbJe7KplkBpTLfr9OkplIeoLVckS&#10;ixulC2Ew1Uk/1mIH60XeH4ThpL9TOq60imRd4+2dWwyuyP5mIyPz22ZTS8PyZQBuhp6ano/22b+6&#10;FItEiyrNooaG+A4WhchKbNqauhNGsK3OXpkqskirWm3MRaSKvtpsskiSD/CGh0fefNZqW5EvyWKX&#10;VG2YENqjOH232ejXp2+aZfEyGAesFAUkol0Zn9jY7KpkAchnXT1U37RzEMOvKvqzxnL/eN3OEwdm&#10;j7tfVAx7YmsUxWa/0YU1Aa/ZniR4biWQe8MivJwMJ+PZFFwirA0Gs0kYNiJFKZS03/FwgKTC8njI&#10;x07AKF013/OQD5qvR/jYLvfFwu9cqzyL77M8tzQox+RtrtmTQHaIKJKl4cQ03xbg7t6PwKChgNeW&#10;A8EtMW++tUSbdTah+DTxsMFEjtcHGev/J+NDKipJ2VFbjRoZJ17Gey2lPTeMT52ShPIy1l0NOyuW&#10;Yw2p31XvhApew7c1iLa1+SwVZYJ4+lobdwRjjCi/4iYN1ziumyLHafy5x0Jm96OHUzxpYdzDfuqz&#10;dch2ANkUaKx6YwOPaozx6Zgd8udgbehxsAZDQKXMJxJOd7vryOOcPc7Hw5PskIvOCctudI4dRHvh&#10;6jl2U497hx3OR9feWXZzj7PsZufY8ZdK2LCdjB3vSkGo07Hjx2KcU7YrxpoPzvJ7KcZ5fl0x3uJ3&#10;LMc5fl051nxylt+RHJRWdv/jJOVdPY6zD9dY4g+JSP25ifZlc3AwYsJW3ZCusErV9rJcQxNcleuh&#10;3QsmgLKn7AwYAbJgujDeBYOsBUP1j5jmEJPg5PW7xnFpOfi8a9191jisUdyPy7oOGMr6owtsJYyN&#10;k/XXDtnO1g4qD+kyoENtlwr1JNeKQOZQlvyZx44HQF52gY0tONUBe4j/rcjmAepLhl/3vw6HgwZz&#10;H8G82hJErZMkcuu4jVfnukUlssWPrsa8tPEYzjiqGIuKCh1AXSaUOp0C9qpK5icq5Hx8skJ6N85W&#10;RzDWtbkTdepKKu3rpEPjU8bEM5UiXjVjI7LcjeFYToksqcfzpwEVqBHc1iLqv/65vh+H09Fw1ptO&#10;x8PeaLgKezez+9ve9S2fTKarm9ubFf/X+s1HizSLY1muyCaOD3WleP+xOt00pq6RaxvClqDNMLU1&#10;Uj+k8Y7FWY1edDAbznE5xBk60uEsnIRzpL3IE7TSkUEua2X+yExKld4f7Dacb7ctVhNSAJHqtC3N&#10;K5FXqXAGWiBi2tqmNGrZ0qzjSP9VrBxij7MGK14FdD+umXCtz6OKn9FYwCfriv3TgEGq9N8B26EB&#10;R/79tRVaBiz/UqI1mvPRCDBDk9F4OsBEd1ceuyuijGBqGRjEj4a3BjN8sq10lqTYyXV2pbpGO7rJ&#10;bNdB/ByrZoLujEbUbpMvzV8D289354Q6/IG5+g8AAP//AwBQSwMEFAAGAAgAAAAhAKUDz0LgAAAA&#10;CwEAAA8AAABkcnMvZG93bnJldi54bWxMj0FLw0AQhe+C/2EZwZvdpCVqYjalFPVUBFuh9DbNTpPQ&#10;7G7IbpP03zs96XHe+3jzXr6cTCsG6n3jrIJ4FoEgWzrd2ErBz+7j6RWED2g1ts6Sgit5WBb3dzlm&#10;2o32m4ZtqASHWJ+hgjqELpPSlzUZ9DPXkWXv5HqDgc++krrHkcNNK+dR9CwNNpY/1NjRuqbyvL0Y&#10;BZ8jjqtF/D5szqf19bBLvvabmJR6fJhWbyACTeEPhlt9rg4Fdzq6i9VetArSlwWTCpJ0zptuQJSm&#10;PObIVsKSLHL5f0PxCwAA//8DAFBLAQItABQABgAIAAAAIQC2gziS/gAAAOEBAAATAAAAAAAAAAAA&#10;AAAAAAAAAABbQ29udGVudF9UeXBlc10ueG1sUEsBAi0AFAAGAAgAAAAhADj9If/WAAAAlAEAAAsA&#10;AAAAAAAAAAAAAAAALwEAAF9yZWxzLy5yZWxzUEsBAi0AFAAGAAgAAAAhAKCUVpqwBAAACA0AAA4A&#10;AAAAAAAAAAAAAAAALgIAAGRycy9lMm9Eb2MueG1sUEsBAi0AFAAGAAgAAAAhAKUDz0LgAAAACwEA&#10;AA8AAAAAAAAAAAAAAAAACgcAAGRycy9kb3ducmV2LnhtbFBLBQYAAAAABAAEAPMAAAAXCAAAAAA=&#10;">
                <v:shape id="Freeform 17" o:spid="_x0000_s1027" style="position:absolute;left:1028;top:5315;width:10125;height:4860;visibility:visible;mso-wrap-style:square;v-text-anchor:top" coordsize="10125,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Qj8MA&#10;AADaAAAADwAAAGRycy9kb3ducmV2LnhtbESPzWrCQBSF90LfYbiF7nSiwmCjk2ALgpsuGkXo7pK5&#10;JtHMnSQzavr2nUKhy8P5+TibfLStuNPgG8ca5rMEBHHpTMOVhuNhN12B8AHZYOuYNHyThzx7mmww&#10;Ne7Bn3QvQiXiCPsUNdQhdKmUvqzJop+5jjh6ZzdYDFEOlTQDPuK4beUiSZS02HAk1NjRe03ltbjZ&#10;yC1Oy+1x3vZvX+qjSG6qf730SuuX53G7BhFoDP/hv/beaFDweyXe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Qj8MAAADaAAAADwAAAAAAAAAAAAAAAACYAgAAZHJzL2Rv&#10;d25yZXYueG1sUEsFBgAAAAAEAAQA9QAAAIgDAAAAAA==&#10;" path="m,4860r10125,l10125,,,,,4860e" filled="f" strokecolor="#f2f2f2 [3041]" strokeweight="3pt">
                  <v:shadow color="#243f60 [1604]" opacity=".5" offset="1pt"/>
                  <v:path arrowok="t" o:connecttype="custom" o:connectlocs="0,10175;10125,10175;10125,5315;0,5315;0,10175" o:connectangles="0,0,0,0,0"/>
                </v:shape>
                <w10:wrap anchorx="page" anchory="page"/>
              </v:group>
            </w:pict>
          </mc:Fallback>
        </mc:AlternateContent>
      </w:r>
    </w:p>
    <w:p w:rsidR="00B50B4B" w:rsidRPr="007679CD" w:rsidRDefault="00B50B4B" w:rsidP="00F1754A">
      <w:pPr>
        <w:tabs>
          <w:tab w:val="left" w:pos="10065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47"/>
          <w:szCs w:val="47"/>
        </w:rPr>
      </w:pPr>
      <w:r w:rsidRPr="007679CD">
        <w:rPr>
          <w:rFonts w:ascii="Times New Roman" w:hAnsi="Times New Roman" w:cs="Times New Roman"/>
          <w:b/>
          <w:sz w:val="47"/>
          <w:szCs w:val="47"/>
        </w:rPr>
        <w:t>Országos felügyelői továbbképzés</w:t>
      </w:r>
    </w:p>
    <w:p w:rsidR="009D3B21" w:rsidRPr="007679CD" w:rsidRDefault="00B50B4B" w:rsidP="00F1754A">
      <w:pPr>
        <w:tabs>
          <w:tab w:val="left" w:pos="10065"/>
        </w:tabs>
        <w:spacing w:before="1"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</w:pPr>
      <w:r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Növény</w:t>
      </w:r>
      <w:r w:rsidR="00796D50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-</w:t>
      </w:r>
      <w:r w:rsidR="00C4782D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egé</w:t>
      </w:r>
      <w:r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szségügyi</w:t>
      </w:r>
      <w:r w:rsidR="008E6FD0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 xml:space="preserve"> és</w:t>
      </w:r>
      <w:r w:rsidR="00E02C92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 xml:space="preserve"> növényvédelmi </w:t>
      </w:r>
      <w:r w:rsidR="00FD0E22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br/>
      </w:r>
      <w:r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ellenőrzés</w:t>
      </w:r>
      <w:r w:rsidR="00796D50" w:rsidRPr="007679CD">
        <w:rPr>
          <w:rFonts w:ascii="Times New Roman" w:eastAsia="Cambria" w:hAnsi="Times New Roman" w:cs="Times New Roman"/>
          <w:b/>
          <w:bCs/>
          <w:color w:val="0E233D"/>
          <w:sz w:val="47"/>
          <w:szCs w:val="47"/>
        </w:rPr>
        <w:t>ről</w:t>
      </w:r>
    </w:p>
    <w:p w:rsidR="009D3B21" w:rsidRPr="007679CD" w:rsidRDefault="009D3B21" w:rsidP="00F1754A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6D50" w:rsidRPr="007679CD" w:rsidRDefault="00796D50" w:rsidP="00F1754A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6D50" w:rsidRPr="007679CD" w:rsidRDefault="00796D50" w:rsidP="00F1754A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6D50" w:rsidRPr="007679CD" w:rsidRDefault="00796D50" w:rsidP="00F1754A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tabs>
          <w:tab w:val="left" w:pos="10065"/>
        </w:tabs>
        <w:spacing w:before="1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tabs>
          <w:tab w:val="left" w:pos="10065"/>
        </w:tabs>
        <w:spacing w:before="6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BA1" w:rsidRPr="007679CD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BA1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528" w:rsidRPr="007679CD" w:rsidRDefault="006A0528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BA1" w:rsidRPr="007679CD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BA1" w:rsidRPr="007679CD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BA1" w:rsidRPr="007679CD" w:rsidRDefault="004D0BA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21" w:rsidRPr="007679CD" w:rsidRDefault="009D3B21" w:rsidP="00F17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B4B" w:rsidRPr="007679CD" w:rsidRDefault="006E31BE" w:rsidP="00F1754A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</w:pPr>
      <w:r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201</w:t>
      </w:r>
      <w:r w:rsidR="00222B4F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9</w:t>
      </w:r>
      <w:r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 xml:space="preserve">. </w:t>
      </w:r>
      <w:r w:rsidR="00197EEC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november</w:t>
      </w:r>
      <w:r w:rsidR="00A53604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 xml:space="preserve"> </w:t>
      </w:r>
      <w:r w:rsidR="00197EEC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12</w:t>
      </w:r>
      <w:r w:rsidR="00A53604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-</w:t>
      </w:r>
      <w:r w:rsidR="00197EEC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13</w:t>
      </w:r>
      <w:r w:rsidR="00B50B4B" w:rsidRPr="007679CD"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  <w:t>.</w:t>
      </w:r>
    </w:p>
    <w:p w:rsidR="00B50B4B" w:rsidRPr="007679CD" w:rsidRDefault="00B50B4B" w:rsidP="00F1754A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</w:pPr>
    </w:p>
    <w:p w:rsidR="00B27DAE" w:rsidRPr="007679CD" w:rsidRDefault="00B27DAE" w:rsidP="00F1754A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36"/>
          <w:szCs w:val="36"/>
        </w:rPr>
      </w:pPr>
    </w:p>
    <w:p w:rsidR="00B50B4B" w:rsidRPr="007679CD" w:rsidRDefault="00B50B4B" w:rsidP="00F1754A">
      <w:pP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28"/>
          <w:szCs w:val="28"/>
        </w:rPr>
      </w:pPr>
      <w:r w:rsidRPr="007679CD">
        <w:rPr>
          <w:rFonts w:ascii="Times New Roman" w:eastAsia="Cambria" w:hAnsi="Times New Roman" w:cs="Times New Roman"/>
          <w:b/>
          <w:bCs/>
          <w:color w:val="0E233D"/>
          <w:sz w:val="28"/>
          <w:szCs w:val="28"/>
        </w:rPr>
        <w:t xml:space="preserve">NÉBIH Oktatási Továbbképzési Központ </w:t>
      </w:r>
    </w:p>
    <w:p w:rsidR="004B013B" w:rsidRPr="007679CD" w:rsidRDefault="008422A3" w:rsidP="00F1754A">
      <w:pP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24"/>
          <w:szCs w:val="24"/>
        </w:rPr>
      </w:pPr>
      <w:r w:rsidRPr="007679CD">
        <w:rPr>
          <w:rFonts w:ascii="Times New Roman" w:eastAsia="Cambria" w:hAnsi="Times New Roman" w:cs="Times New Roman"/>
          <w:b/>
          <w:bCs/>
          <w:color w:val="0E233D"/>
          <w:sz w:val="24"/>
          <w:szCs w:val="24"/>
        </w:rPr>
        <w:t>8621 Zamárdi, Rákóczi utca 38.</w:t>
      </w:r>
    </w:p>
    <w:p w:rsidR="009D3B21" w:rsidRPr="007679CD" w:rsidRDefault="008422A3" w:rsidP="00F1754A">
      <w:pP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color w:val="0E233D"/>
          <w:sz w:val="24"/>
          <w:szCs w:val="24"/>
        </w:rPr>
      </w:pPr>
      <w:r w:rsidRPr="007679CD">
        <w:rPr>
          <w:rFonts w:ascii="Times New Roman" w:eastAsia="Cambria" w:hAnsi="Times New Roman" w:cs="Times New Roman"/>
          <w:b/>
          <w:bCs/>
          <w:color w:val="0E233D"/>
          <w:sz w:val="24"/>
          <w:szCs w:val="24"/>
        </w:rPr>
        <w:t>Tel: +36 70 684 6227</w:t>
      </w:r>
    </w:p>
    <w:p w:rsidR="00F1754A" w:rsidRPr="007679CD" w:rsidRDefault="00F1754A" w:rsidP="00F1754A">
      <w:pPr>
        <w:spacing w:before="120"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6A0528" w:rsidRDefault="006A0528" w:rsidP="00434FF4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:rsidR="00434FF4" w:rsidRDefault="00434FF4" w:rsidP="00434FF4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434FF4">
        <w:rPr>
          <w:rFonts w:ascii="Times New Roman" w:eastAsia="Cambria" w:hAnsi="Times New Roman" w:cs="Times New Roman"/>
          <w:b/>
          <w:sz w:val="24"/>
          <w:szCs w:val="24"/>
        </w:rPr>
        <w:t xml:space="preserve">Kedves Kollégánk! </w:t>
      </w:r>
    </w:p>
    <w:p w:rsidR="006A0528" w:rsidRPr="006A0528" w:rsidRDefault="006A0528" w:rsidP="006A0528">
      <w:pPr>
        <w:spacing w:before="12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A0528">
        <w:rPr>
          <w:rFonts w:ascii="Times New Roman" w:eastAsia="Cambria" w:hAnsi="Times New Roman" w:cs="Times New Roman"/>
          <w:sz w:val="24"/>
          <w:szCs w:val="24"/>
        </w:rPr>
        <w:t>Szeretettel meghívjuk ezen útmutató kérdőív kitöltésére, melynek célja, hogy feltárjuk az új jogszabályi rendszer értelmezésében felmerülő egyes különbségeket a napi gyakorlat egységesítéséhez.</w:t>
      </w:r>
      <w:r>
        <w:rPr>
          <w:rFonts w:ascii="Times New Roman" w:eastAsia="Cambria" w:hAnsi="Times New Roman" w:cs="Times New Roman"/>
          <w:sz w:val="24"/>
          <w:szCs w:val="24"/>
        </w:rPr>
        <w:br/>
      </w:r>
      <w:r w:rsidRPr="006A0528">
        <w:rPr>
          <w:rFonts w:ascii="Times New Roman" w:eastAsia="Cambria" w:hAnsi="Times New Roman" w:cs="Times New Roman"/>
          <w:sz w:val="24"/>
          <w:szCs w:val="24"/>
        </w:rPr>
        <w:t>Tudjuk, hogy sok témát érint az útmutató, azonban a továbbképzésen ezeket fogjuk átbeszélni, ezért érdemes időt szánni a kérdések előzetes megválaszolására.</w:t>
      </w:r>
    </w:p>
    <w:p w:rsidR="006A0528" w:rsidRDefault="006A0528" w:rsidP="006A0528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A0528">
        <w:rPr>
          <w:rFonts w:ascii="Times New Roman" w:eastAsia="Cambria" w:hAnsi="Times New Roman" w:cs="Times New Roman"/>
          <w:sz w:val="24"/>
          <w:szCs w:val="24"/>
        </w:rPr>
        <w:t xml:space="preserve">Az alábbi linken érhető el a kitöltéshez szükséges jogszabályi háttér: </w:t>
      </w:r>
    </w:p>
    <w:p w:rsidR="006A0528" w:rsidRDefault="006A0528" w:rsidP="006A0528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hyperlink r:id="rId8" w:history="1">
        <w:r w:rsidRPr="0092055E">
          <w:rPr>
            <w:rStyle w:val="Hiperhivatkozs"/>
            <w:rFonts w:ascii="Times New Roman" w:eastAsia="Cambria" w:hAnsi="Times New Roman" w:cs="Times New Roman"/>
            <w:sz w:val="24"/>
            <w:szCs w:val="24"/>
          </w:rPr>
          <w:t>\\srvkozfs02\public\NÖVEU ANYAGOK\01_NEUTEKA_1.0.0\01_JOGSZABALYOK-RENDELKEZESEK\02_EU_jogszabalyok\01_Noveu_EU_jogszabalyok\2019-12-14_UTÁNI_JOGszab\</w:t>
        </w:r>
      </w:hyperlink>
    </w:p>
    <w:p w:rsidR="006A0528" w:rsidRPr="006A0528" w:rsidRDefault="006A0528" w:rsidP="006A0528">
      <w:pPr>
        <w:spacing w:before="24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A0528">
        <w:rPr>
          <w:rFonts w:ascii="Times New Roman" w:eastAsia="Cambria" w:hAnsi="Times New Roman" w:cs="Times New Roman"/>
          <w:sz w:val="24"/>
          <w:szCs w:val="24"/>
        </w:rPr>
        <w:t>Bízunk benne, hogy válaszaival és véleményével hozzájárul az ismeretek közös elsajátításához.</w:t>
      </w:r>
    </w:p>
    <w:p w:rsidR="00434FF4" w:rsidRDefault="00434FF4" w:rsidP="006A0528">
      <w:pPr>
        <w:spacing w:before="24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34FF4">
        <w:rPr>
          <w:rFonts w:ascii="Times New Roman" w:eastAsia="Cambria" w:hAnsi="Times New Roman" w:cs="Times New Roman"/>
          <w:sz w:val="24"/>
          <w:szCs w:val="24"/>
        </w:rPr>
        <w:t xml:space="preserve">Jó munkát kívánunk! </w:t>
      </w:r>
    </w:p>
    <w:p w:rsidR="00E53DD9" w:rsidRPr="00434FF4" w:rsidRDefault="00E53DD9" w:rsidP="00434FF4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34FF4" w:rsidRPr="00434FF4" w:rsidRDefault="00434FF4" w:rsidP="00434FF4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34FF4" w:rsidRDefault="00434FF4" w:rsidP="00E53DD9">
      <w:pPr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434FF4">
        <w:rPr>
          <w:rFonts w:ascii="Times New Roman" w:eastAsia="Cambria" w:hAnsi="Times New Roman" w:cs="Times New Roman"/>
          <w:sz w:val="24"/>
          <w:szCs w:val="24"/>
        </w:rPr>
        <w:t>Növényegészségügyi Osztály</w:t>
      </w:r>
    </w:p>
    <w:p w:rsidR="00434FF4" w:rsidRPr="00434FF4" w:rsidRDefault="00434FF4" w:rsidP="00434FF4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025CC" w:rsidRPr="007679CD" w:rsidRDefault="003025CC" w:rsidP="00434FF4">
      <w:pPr>
        <w:pageBreakBefore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Rcsostblzat"/>
        <w:tblW w:w="10317" w:type="dxa"/>
        <w:jc w:val="center"/>
        <w:tblLook w:val="04A0" w:firstRow="1" w:lastRow="0" w:firstColumn="1" w:lastColumn="0" w:noHBand="0" w:noVBand="1"/>
      </w:tblPr>
      <w:tblGrid>
        <w:gridCol w:w="850"/>
        <w:gridCol w:w="7370"/>
        <w:gridCol w:w="2097"/>
      </w:tblGrid>
      <w:tr w:rsidR="006F49A4" w:rsidRPr="002B14BE" w:rsidTr="00A551D4">
        <w:trPr>
          <w:trHeight w:val="850"/>
          <w:jc w:val="center"/>
        </w:trPr>
        <w:tc>
          <w:tcPr>
            <w:tcW w:w="850" w:type="dxa"/>
            <w:shd w:val="clear" w:color="auto" w:fill="A6A6A6" w:themeFill="background1" w:themeFillShade="A6"/>
            <w:vAlign w:val="center"/>
          </w:tcPr>
          <w:p w:rsidR="006F49A4" w:rsidRPr="002B14BE" w:rsidRDefault="006F49A4" w:rsidP="007A32A5">
            <w:pPr>
              <w:pStyle w:val="Cmsor1"/>
              <w:spacing w:before="0" w:after="0"/>
              <w:outlineLvl w:val="0"/>
              <w:rPr>
                <w:rFonts w:asciiTheme="minorHAnsi" w:eastAsia="Calibri" w:hAnsiTheme="minorHAnsi" w:cs="Times New Roman"/>
                <w:sz w:val="24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sz w:val="24"/>
                <w:szCs w:val="22"/>
              </w:rPr>
              <w:t>Sor-szám</w:t>
            </w:r>
          </w:p>
        </w:tc>
        <w:tc>
          <w:tcPr>
            <w:tcW w:w="7370" w:type="dxa"/>
            <w:shd w:val="clear" w:color="auto" w:fill="A6A6A6" w:themeFill="background1" w:themeFillShade="A6"/>
            <w:vAlign w:val="center"/>
          </w:tcPr>
          <w:p w:rsidR="006F49A4" w:rsidRPr="002B14BE" w:rsidRDefault="006F49A4" w:rsidP="007A32A5">
            <w:pPr>
              <w:pStyle w:val="Cmsor1"/>
              <w:spacing w:before="0" w:after="0"/>
              <w:outlineLvl w:val="0"/>
              <w:rPr>
                <w:rFonts w:asciiTheme="minorHAnsi" w:eastAsia="Calibri" w:hAnsiTheme="minorHAnsi" w:cs="Times New Roman"/>
                <w:sz w:val="24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sz w:val="24"/>
                <w:szCs w:val="22"/>
              </w:rPr>
              <w:t>Kérdéskör - kérdések</w:t>
            </w:r>
          </w:p>
        </w:tc>
        <w:tc>
          <w:tcPr>
            <w:tcW w:w="2097" w:type="dxa"/>
            <w:shd w:val="clear" w:color="auto" w:fill="A6A6A6" w:themeFill="background1" w:themeFillShade="A6"/>
            <w:vAlign w:val="center"/>
          </w:tcPr>
          <w:p w:rsidR="006F49A4" w:rsidRPr="008F0577" w:rsidRDefault="006F49A4" w:rsidP="007A32A5">
            <w:pPr>
              <w:rPr>
                <w:rFonts w:eastAsia="Cambria" w:cs="Times New Roman"/>
                <w:b/>
                <w:sz w:val="24"/>
                <w:szCs w:val="20"/>
              </w:rPr>
            </w:pPr>
            <w:r w:rsidRPr="008F0577">
              <w:rPr>
                <w:rFonts w:eastAsia="Cambria" w:cs="Times New Roman"/>
                <w:b/>
                <w:sz w:val="24"/>
                <w:szCs w:val="20"/>
              </w:rPr>
              <w:t>Jogszabályi hivatkozás</w:t>
            </w:r>
          </w:p>
        </w:tc>
      </w:tr>
      <w:tr w:rsidR="00AD0E2A" w:rsidRPr="002B14BE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2345D" w:rsidRPr="002B14BE" w:rsidRDefault="0062345D" w:rsidP="007A32A5">
            <w:pPr>
              <w:pStyle w:val="Cmsor1"/>
              <w:spacing w:before="0" w:after="0"/>
              <w:outlineLvl w:val="0"/>
              <w:rPr>
                <w:rFonts w:asciiTheme="minorHAnsi" w:eastAsia="Calibri" w:hAnsiTheme="minorHAnsi" w:cs="Times New Roman"/>
                <w:sz w:val="24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sz w:val="24"/>
                <w:szCs w:val="22"/>
              </w:rPr>
              <w:t>1.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62345D" w:rsidRPr="002B14BE" w:rsidRDefault="0062345D" w:rsidP="007A32A5">
            <w:pPr>
              <w:pStyle w:val="Cmsor1"/>
              <w:spacing w:before="0" w:after="0"/>
              <w:outlineLvl w:val="0"/>
              <w:rPr>
                <w:rFonts w:asciiTheme="minorHAnsi" w:eastAsia="Calibri" w:hAnsiTheme="minorHAnsi" w:cs="Times New Roman"/>
                <w:sz w:val="24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sz w:val="24"/>
                <w:szCs w:val="22"/>
              </w:rPr>
              <w:t>Alapfogalmak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62345D" w:rsidRPr="008F0577" w:rsidRDefault="0062345D" w:rsidP="007A32A5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AD0E2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62345D" w:rsidRPr="002B14BE" w:rsidRDefault="0062345D" w:rsidP="003025CC">
            <w:pPr>
              <w:pStyle w:val="Cmsor2"/>
              <w:outlineLvl w:val="1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sz w:val="22"/>
                <w:szCs w:val="22"/>
              </w:rPr>
              <w:t>1.1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62345D" w:rsidRPr="002B14BE" w:rsidRDefault="004C53DC" w:rsidP="00782B54">
            <w:pPr>
              <w:pStyle w:val="Cmsor2"/>
              <w:jc w:val="both"/>
              <w:outlineLvl w:val="1"/>
              <w:rPr>
                <w:rFonts w:asciiTheme="minorHAnsi" w:eastAsia="Calibri" w:hAnsiTheme="minorHAnsi" w:cs="Times New Roman"/>
                <w:i/>
                <w:sz w:val="22"/>
                <w:szCs w:val="22"/>
              </w:rPr>
            </w:pPr>
            <w:r w:rsidRPr="002B14BE">
              <w:rPr>
                <w:rFonts w:asciiTheme="minorHAnsi" w:eastAsia="Calibri" w:hAnsiTheme="minorHAnsi" w:cs="Times New Roman"/>
                <w:i/>
                <w:sz w:val="22"/>
                <w:szCs w:val="22"/>
              </w:rPr>
              <w:t>N</w:t>
            </w:r>
            <w:r w:rsidR="0062345D" w:rsidRPr="002B14BE">
              <w:rPr>
                <w:rFonts w:asciiTheme="minorHAnsi" w:eastAsia="Calibri" w:hAnsiTheme="minorHAnsi" w:cs="Times New Roman"/>
                <w:i/>
                <w:sz w:val="22"/>
                <w:szCs w:val="22"/>
              </w:rPr>
              <w:t>övény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62345D" w:rsidRPr="008F0577" w:rsidRDefault="0062345D" w:rsidP="008F490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AD0E2A" w:rsidRPr="002B14BE" w:rsidTr="00A551D4">
        <w:trPr>
          <w:jc w:val="center"/>
        </w:trPr>
        <w:tc>
          <w:tcPr>
            <w:tcW w:w="850" w:type="dxa"/>
          </w:tcPr>
          <w:p w:rsidR="0062345D" w:rsidRPr="002B14BE" w:rsidRDefault="0062345D" w:rsidP="003025CC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1.1.1</w:t>
            </w:r>
          </w:p>
        </w:tc>
        <w:tc>
          <w:tcPr>
            <w:tcW w:w="7370" w:type="dxa"/>
          </w:tcPr>
          <w:p w:rsidR="0062345D" w:rsidRPr="002B14BE" w:rsidRDefault="0062345D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A növények, növényi termékek és az egyéb anyagok milyen néven szerepelnek az OCR-ben?</w:t>
            </w:r>
          </w:p>
          <w:p w:rsidR="0062345D" w:rsidRPr="002B14BE" w:rsidRDefault="0062345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62345D" w:rsidRPr="002B14BE" w:rsidRDefault="0062345D" w:rsidP="00782B54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097" w:type="dxa"/>
          </w:tcPr>
          <w:p w:rsidR="0062345D" w:rsidRPr="008F0577" w:rsidRDefault="0062345D" w:rsidP="004A71CD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2017/625: 3(11)</w:t>
            </w:r>
          </w:p>
          <w:p w:rsidR="0062345D" w:rsidRPr="008F0577" w:rsidRDefault="0062345D" w:rsidP="004A71CD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 xml:space="preserve">2017/625: </w:t>
            </w:r>
            <w:proofErr w:type="gramStart"/>
            <w:r w:rsidRPr="008F0577">
              <w:rPr>
                <w:rFonts w:eastAsia="Cambria" w:cs="Times New Roman"/>
                <w:sz w:val="20"/>
                <w:szCs w:val="20"/>
              </w:rPr>
              <w:t>1(</w:t>
            </w:r>
            <w:proofErr w:type="gramEnd"/>
            <w:r w:rsidRPr="008F0577">
              <w:rPr>
                <w:rFonts w:eastAsia="Cambria" w:cs="Times New Roman"/>
                <w:sz w:val="20"/>
                <w:szCs w:val="20"/>
              </w:rPr>
              <w:t>2) g</w:t>
            </w:r>
          </w:p>
          <w:p w:rsidR="0062345D" w:rsidRPr="008F0577" w:rsidRDefault="0062345D" w:rsidP="004A71CD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AD0E2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62345D" w:rsidRPr="002B14BE" w:rsidRDefault="004A71C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62345D" w:rsidRPr="002B14BE" w:rsidRDefault="004C53DC" w:rsidP="00782B54">
            <w:pPr>
              <w:jc w:val="both"/>
              <w:rPr>
                <w:rFonts w:eastAsia="Cambria" w:cs="Times New Roman"/>
                <w:b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N</w:t>
            </w:r>
            <w:r w:rsidR="004A71CD" w:rsidRPr="002B14BE">
              <w:rPr>
                <w:rFonts w:eastAsia="Calibri" w:cs="Times New Roman"/>
                <w:b/>
                <w:bCs/>
                <w:i/>
              </w:rPr>
              <w:t>övény - ültetésre szánt növény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62345D" w:rsidRPr="008F0577" w:rsidRDefault="0062345D" w:rsidP="008F4907">
            <w:pPr>
              <w:rPr>
                <w:rFonts w:eastAsia="Cambria" w:cs="Times New Roman"/>
                <w:b/>
                <w:i/>
                <w:sz w:val="20"/>
                <w:szCs w:val="20"/>
              </w:rPr>
            </w:pPr>
          </w:p>
        </w:tc>
      </w:tr>
      <w:tr w:rsidR="00AD0E2A" w:rsidRPr="002B14BE" w:rsidTr="00A551D4">
        <w:trPr>
          <w:jc w:val="center"/>
        </w:trPr>
        <w:tc>
          <w:tcPr>
            <w:tcW w:w="850" w:type="dxa"/>
          </w:tcPr>
          <w:p w:rsidR="004A71CD" w:rsidRPr="002B14BE" w:rsidRDefault="004A71C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1.2.1</w:t>
            </w:r>
          </w:p>
        </w:tc>
        <w:tc>
          <w:tcPr>
            <w:tcW w:w="7370" w:type="dxa"/>
          </w:tcPr>
          <w:p w:rsidR="004A71CD" w:rsidRPr="002B14BE" w:rsidRDefault="004A71CD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Van-e "szaporítóanyag" fogalom a definíciók között a két alaprendeletben, s ha igen, az micsoda?</w:t>
            </w: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</w:tcPr>
          <w:p w:rsidR="004A71CD" w:rsidRPr="008F0577" w:rsidRDefault="004A71CD" w:rsidP="004A71CD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2017/625: 3(20)</w:t>
            </w:r>
            <w:r w:rsidRPr="008F0577">
              <w:rPr>
                <w:rFonts w:eastAsia="Calibri" w:cs="Times New Roman"/>
                <w:bCs/>
                <w:sz w:val="20"/>
                <w:szCs w:val="20"/>
              </w:rPr>
              <w:br/>
              <w:t>2016/2031: 2(4)</w:t>
            </w:r>
          </w:p>
        </w:tc>
      </w:tr>
      <w:tr w:rsidR="00AD0E2A" w:rsidRPr="002B14BE" w:rsidTr="00A551D4">
        <w:trPr>
          <w:jc w:val="center"/>
        </w:trPr>
        <w:tc>
          <w:tcPr>
            <w:tcW w:w="850" w:type="dxa"/>
          </w:tcPr>
          <w:p w:rsidR="004A71CD" w:rsidRPr="002B14BE" w:rsidRDefault="004A71C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1.2.2</w:t>
            </w:r>
          </w:p>
        </w:tc>
        <w:tc>
          <w:tcPr>
            <w:tcW w:w="7370" w:type="dxa"/>
          </w:tcPr>
          <w:p w:rsidR="004A71CD" w:rsidRPr="002B14BE" w:rsidRDefault="004A71CD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Soroljon fel olyan fogalmakat, amelyek beletartoznak a növény kategóriájában?</w:t>
            </w: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</w:tcPr>
          <w:p w:rsidR="004A71CD" w:rsidRPr="008F0577" w:rsidRDefault="004A71CD" w:rsidP="004A71CD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2(4)</w:t>
            </w:r>
          </w:p>
        </w:tc>
      </w:tr>
      <w:tr w:rsidR="00AD0E2A" w:rsidRPr="002B14BE" w:rsidTr="00A551D4">
        <w:trPr>
          <w:jc w:val="center"/>
        </w:trPr>
        <w:tc>
          <w:tcPr>
            <w:tcW w:w="850" w:type="dxa"/>
          </w:tcPr>
          <w:p w:rsidR="004A71CD" w:rsidRPr="002B14BE" w:rsidRDefault="004A71C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1.2.3</w:t>
            </w:r>
          </w:p>
        </w:tc>
        <w:tc>
          <w:tcPr>
            <w:tcW w:w="7370" w:type="dxa"/>
          </w:tcPr>
          <w:p w:rsidR="004A71CD" w:rsidRPr="002B14BE" w:rsidRDefault="004A71CD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Ezek közül melyek tartoznak az ültetésre szánt növények csoportjába?</w:t>
            </w: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4A71CD" w:rsidRPr="002B14BE" w:rsidRDefault="004A71CD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</w:tcPr>
          <w:p w:rsidR="004A71CD" w:rsidRPr="008F0577" w:rsidRDefault="004A71CD" w:rsidP="004A71CD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2(4)</w:t>
            </w:r>
          </w:p>
        </w:tc>
      </w:tr>
      <w:tr w:rsidR="00AD0E2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4A71CD" w:rsidRPr="002B14BE" w:rsidRDefault="00DE5CF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1.3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4A71CD" w:rsidRPr="002B14BE" w:rsidRDefault="004C53DC" w:rsidP="00782B54">
            <w:pPr>
              <w:jc w:val="both"/>
              <w:rPr>
                <w:rFonts w:eastAsia="Cambria" w:cs="Times New Roman"/>
                <w:b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T</w:t>
            </w:r>
            <w:r w:rsidR="00DE5CF3" w:rsidRPr="002B14BE">
              <w:rPr>
                <w:rFonts w:eastAsia="Calibri" w:cs="Times New Roman"/>
                <w:b/>
                <w:bCs/>
                <w:i/>
              </w:rPr>
              <w:t>ermék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4A71CD" w:rsidRPr="008F0577" w:rsidRDefault="004A71CD" w:rsidP="00FA2AF4">
            <w:pPr>
              <w:rPr>
                <w:rFonts w:eastAsia="Cambria" w:cs="Times New Roman"/>
                <w:i/>
                <w:sz w:val="20"/>
                <w:szCs w:val="20"/>
              </w:rPr>
            </w:pPr>
          </w:p>
        </w:tc>
      </w:tr>
      <w:tr w:rsidR="005556C3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5556C3" w:rsidRPr="002B14BE" w:rsidRDefault="005556C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1.3.1</w:t>
            </w:r>
          </w:p>
        </w:tc>
        <w:tc>
          <w:tcPr>
            <w:tcW w:w="7370" w:type="dxa"/>
            <w:shd w:val="clear" w:color="auto" w:fill="FFFFFF" w:themeFill="background1"/>
          </w:tcPr>
          <w:p w:rsidR="005556C3" w:rsidRPr="002B14BE" w:rsidRDefault="005556C3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 xml:space="preserve">Az alma gyümölcs növényi termék-e? </w:t>
            </w: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5556C3" w:rsidRPr="008F0577" w:rsidRDefault="005556C3" w:rsidP="00B1010F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</w:t>
            </w:r>
            <w:proofErr w:type="spellStart"/>
            <w:r w:rsidRPr="008F0577">
              <w:rPr>
                <w:rFonts w:eastAsia="Calibri" w:cs="Times New Roman"/>
                <w:bCs/>
                <w:sz w:val="20"/>
                <w:szCs w:val="20"/>
              </w:rPr>
              <w:t>2</w:t>
            </w:r>
            <w:proofErr w:type="spellEnd"/>
            <w:r w:rsidRPr="008F0577">
              <w:rPr>
                <w:rFonts w:eastAsia="Calibri" w:cs="Times New Roman"/>
                <w:bCs/>
                <w:sz w:val="20"/>
                <w:szCs w:val="20"/>
              </w:rPr>
              <w:t>)</w:t>
            </w:r>
          </w:p>
        </w:tc>
      </w:tr>
      <w:tr w:rsidR="005556C3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5556C3" w:rsidRPr="002B14BE" w:rsidRDefault="005556C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1.3.2</w:t>
            </w:r>
          </w:p>
        </w:tc>
        <w:tc>
          <w:tcPr>
            <w:tcW w:w="7370" w:type="dxa"/>
            <w:shd w:val="clear" w:color="auto" w:fill="FFFFFF" w:themeFill="background1"/>
          </w:tcPr>
          <w:p w:rsidR="005556C3" w:rsidRPr="002B14BE" w:rsidRDefault="005556C3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Mi a legjellemzőbb növényi termék?</w:t>
            </w: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5556C3" w:rsidRPr="008F0577" w:rsidRDefault="005556C3" w:rsidP="00B1010F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</w:t>
            </w:r>
            <w:proofErr w:type="spellStart"/>
            <w:r w:rsidRPr="008F0577">
              <w:rPr>
                <w:rFonts w:eastAsia="Calibri" w:cs="Times New Roman"/>
                <w:bCs/>
                <w:sz w:val="20"/>
                <w:szCs w:val="20"/>
              </w:rPr>
              <w:t>2</w:t>
            </w:r>
            <w:proofErr w:type="spellEnd"/>
            <w:r w:rsidRPr="008F0577">
              <w:rPr>
                <w:rFonts w:eastAsia="Calibri" w:cs="Times New Roman"/>
                <w:bCs/>
                <w:sz w:val="20"/>
                <w:szCs w:val="20"/>
              </w:rPr>
              <w:t>)</w:t>
            </w:r>
          </w:p>
        </w:tc>
      </w:tr>
      <w:tr w:rsidR="005556C3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5556C3" w:rsidRPr="002B14BE" w:rsidRDefault="005556C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1.3.3</w:t>
            </w:r>
          </w:p>
        </w:tc>
        <w:tc>
          <w:tcPr>
            <w:tcW w:w="7370" w:type="dxa"/>
            <w:shd w:val="clear" w:color="auto" w:fill="FFFFFF" w:themeFill="background1"/>
          </w:tcPr>
          <w:p w:rsidR="005556C3" w:rsidRPr="002B14BE" w:rsidRDefault="005556C3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 xml:space="preserve">Milyen anyagot fed az "egyéb anyag" fogalom a növényegészségügyi szabályozásban? </w:t>
            </w: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5556C3" w:rsidRPr="008F0577" w:rsidRDefault="005556C3" w:rsidP="00B1010F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2(5)</w:t>
            </w:r>
          </w:p>
        </w:tc>
      </w:tr>
      <w:tr w:rsidR="005556C3" w:rsidRPr="002B14BE" w:rsidTr="00A551D4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6C3" w:rsidRPr="002B14BE" w:rsidRDefault="005556C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6C3" w:rsidRPr="002B14BE" w:rsidRDefault="005556C3" w:rsidP="00782B54">
            <w:pPr>
              <w:jc w:val="both"/>
              <w:rPr>
                <w:rFonts w:eastAsia="Calibri" w:cs="Times New Roman"/>
                <w:b/>
                <w:bCs/>
              </w:rPr>
            </w:pPr>
            <w:r w:rsidRPr="002B14BE">
              <w:rPr>
                <w:rFonts w:eastAsia="Calibri" w:cs="Times New Roman"/>
                <w:b/>
                <w:bCs/>
              </w:rPr>
              <w:t>Mik a legjellemzőbb példák az "egyéb anyag"</w:t>
            </w:r>
            <w:proofErr w:type="spellStart"/>
            <w:r w:rsidRPr="002B14BE">
              <w:rPr>
                <w:rFonts w:eastAsia="Calibri" w:cs="Times New Roman"/>
                <w:b/>
                <w:bCs/>
              </w:rPr>
              <w:t>-ra</w:t>
            </w:r>
            <w:proofErr w:type="spellEnd"/>
            <w:r w:rsidRPr="002B14BE">
              <w:rPr>
                <w:rFonts w:eastAsia="Calibri" w:cs="Times New Roman"/>
                <w:b/>
                <w:bCs/>
              </w:rPr>
              <w:t>?</w:t>
            </w: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5556C3" w:rsidRPr="002B14BE" w:rsidRDefault="005556C3" w:rsidP="00782B54">
            <w:pPr>
              <w:jc w:val="both"/>
              <w:rPr>
                <w:rFonts w:eastAsia="Calibri" w:cs="Times New Roman"/>
                <w:bCs/>
              </w:rPr>
            </w:pPr>
          </w:p>
          <w:p w:rsidR="009A0939" w:rsidRPr="002B14BE" w:rsidRDefault="009A0939" w:rsidP="00782B54">
            <w:pPr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6C3" w:rsidRPr="008F0577" w:rsidRDefault="005556C3" w:rsidP="00B1010F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0577">
              <w:rPr>
                <w:rFonts w:eastAsia="Calibri" w:cs="Times New Roman"/>
                <w:bCs/>
                <w:sz w:val="20"/>
                <w:szCs w:val="20"/>
              </w:rPr>
              <w:t>2016/2031: 2(5)</w:t>
            </w:r>
          </w:p>
        </w:tc>
      </w:tr>
      <w:tr w:rsidR="000352ED" w:rsidRPr="002B14BE" w:rsidTr="00A551D4">
        <w:trPr>
          <w:trHeight w:val="1020"/>
          <w:jc w:val="center"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52ED" w:rsidRPr="002B14BE" w:rsidRDefault="000352ED" w:rsidP="003025CC">
            <w:pPr>
              <w:rPr>
                <w:rFonts w:eastAsia="Cambria" w:cs="Times New Roman"/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52ED" w:rsidRPr="002B14BE" w:rsidRDefault="000352ED" w:rsidP="00782B5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52ED" w:rsidRPr="008F0577" w:rsidRDefault="000352ED" w:rsidP="00B1010F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5556C3" w:rsidRPr="002B14BE" w:rsidTr="00A551D4">
        <w:trPr>
          <w:jc w:val="center"/>
        </w:trPr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 w:rsidR="005556C3" w:rsidRPr="002B14BE" w:rsidRDefault="00B35C1B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lastRenderedPageBreak/>
              <w:t>1.4</w:t>
            </w:r>
          </w:p>
        </w:tc>
        <w:tc>
          <w:tcPr>
            <w:tcW w:w="737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5556C3" w:rsidRPr="002B14BE" w:rsidRDefault="004C53DC" w:rsidP="00782B54">
            <w:pPr>
              <w:jc w:val="both"/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V</w:t>
            </w:r>
            <w:r w:rsidR="00B35C1B" w:rsidRPr="002B14BE">
              <w:rPr>
                <w:rFonts w:eastAsia="Calibri" w:cs="Times New Roman"/>
                <w:b/>
                <w:bCs/>
                <w:i/>
              </w:rPr>
              <w:t>állalkozó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5556C3" w:rsidRPr="008F0577" w:rsidRDefault="005556C3" w:rsidP="00FA2AF4">
            <w:pPr>
              <w:rPr>
                <w:rFonts w:eastAsia="Cambria" w:cs="Times New Roman"/>
                <w:b/>
                <w:i/>
                <w:sz w:val="20"/>
                <w:szCs w:val="20"/>
              </w:rPr>
            </w:pPr>
          </w:p>
        </w:tc>
      </w:tr>
      <w:tr w:rsidR="00B35C1B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B35C1B" w:rsidRPr="002B14BE" w:rsidRDefault="00B35C1B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1.4.1</w:t>
            </w:r>
          </w:p>
        </w:tc>
        <w:tc>
          <w:tcPr>
            <w:tcW w:w="7370" w:type="dxa"/>
            <w:shd w:val="clear" w:color="auto" w:fill="FFFFFF" w:themeFill="background1"/>
          </w:tcPr>
          <w:p w:rsidR="00B35C1B" w:rsidRPr="002B14BE" w:rsidRDefault="00B35C1B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Van-e "termelő" fogalom az </w:t>
            </w:r>
            <w:r w:rsidR="007679CD" w:rsidRPr="002B14BE">
              <w:rPr>
                <w:rFonts w:cs="Times New Roman"/>
                <w:b/>
              </w:rPr>
              <w:t>alaprendeletekben,</w:t>
            </w:r>
            <w:r w:rsidRPr="002B14BE">
              <w:rPr>
                <w:rFonts w:cs="Times New Roman"/>
                <w:b/>
              </w:rPr>
              <w:t xml:space="preserve"> és ha </w:t>
            </w:r>
            <w:r w:rsidR="007679CD" w:rsidRPr="002B14BE">
              <w:rPr>
                <w:rFonts w:cs="Times New Roman"/>
                <w:b/>
              </w:rPr>
              <w:t>nincs,</w:t>
            </w:r>
            <w:r w:rsidRPr="002B14BE">
              <w:rPr>
                <w:rFonts w:cs="Times New Roman"/>
                <w:b/>
              </w:rPr>
              <w:t xml:space="preserve"> akkor hogyan hivatkoznak rá?</w:t>
            </w:r>
          </w:p>
          <w:p w:rsidR="007A79F9" w:rsidRPr="002B14BE" w:rsidRDefault="007A79F9" w:rsidP="00782B54">
            <w:pPr>
              <w:jc w:val="both"/>
              <w:rPr>
                <w:rFonts w:cs="Times New Roman"/>
              </w:rPr>
            </w:pPr>
          </w:p>
          <w:p w:rsidR="007A79F9" w:rsidRPr="002B14BE" w:rsidRDefault="007A79F9" w:rsidP="00782B54">
            <w:pPr>
              <w:jc w:val="both"/>
              <w:rPr>
                <w:rFonts w:cs="Times New Roman"/>
              </w:rPr>
            </w:pPr>
          </w:p>
          <w:p w:rsidR="009A0939" w:rsidRPr="002B14BE" w:rsidRDefault="009A0939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B35C1B" w:rsidRPr="008F0577" w:rsidRDefault="00B35C1B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65(1)-(2)</w:t>
            </w:r>
            <w:r w:rsidRPr="008F0577">
              <w:rPr>
                <w:rFonts w:cs="Times New Roman"/>
                <w:sz w:val="20"/>
                <w:szCs w:val="20"/>
              </w:rPr>
              <w:br/>
              <w:t>2016/2031: 2(9)</w:t>
            </w:r>
            <w:r w:rsidRPr="008F0577">
              <w:rPr>
                <w:rFonts w:cs="Times New Roman"/>
                <w:sz w:val="20"/>
                <w:szCs w:val="20"/>
              </w:rPr>
              <w:br/>
              <w:t>2017/625: 3(29)</w:t>
            </w:r>
          </w:p>
        </w:tc>
      </w:tr>
      <w:tr w:rsidR="00B35C1B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B35C1B" w:rsidRPr="002B14BE" w:rsidRDefault="00B35C1B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1.4.2</w:t>
            </w:r>
          </w:p>
        </w:tc>
        <w:tc>
          <w:tcPr>
            <w:tcW w:w="7370" w:type="dxa"/>
            <w:shd w:val="clear" w:color="auto" w:fill="FFFFFF" w:themeFill="background1"/>
          </w:tcPr>
          <w:p w:rsidR="00B35C1B" w:rsidRPr="002B14BE" w:rsidRDefault="00B35C1B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tevékenységeket végezhetnek a növényegészségügy hatálya alá </w:t>
            </w:r>
            <w:r w:rsidR="007679CD" w:rsidRPr="002B14BE">
              <w:rPr>
                <w:rFonts w:cs="Times New Roman"/>
                <w:b/>
              </w:rPr>
              <w:t>tartozó</w:t>
            </w:r>
            <w:r w:rsidRPr="002B14BE">
              <w:rPr>
                <w:rFonts w:cs="Times New Roman"/>
                <w:b/>
              </w:rPr>
              <w:t xml:space="preserve"> </w:t>
            </w:r>
            <w:r w:rsidR="007679CD" w:rsidRPr="002B14BE">
              <w:rPr>
                <w:rFonts w:cs="Times New Roman"/>
                <w:b/>
              </w:rPr>
              <w:t>vállalkozók</w:t>
            </w:r>
            <w:r w:rsidRPr="002B14BE">
              <w:rPr>
                <w:rFonts w:cs="Times New Roman"/>
                <w:b/>
              </w:rPr>
              <w:t>?</w:t>
            </w:r>
          </w:p>
          <w:p w:rsidR="007A79F9" w:rsidRPr="002B14BE" w:rsidRDefault="007A79F9" w:rsidP="00782B54">
            <w:pPr>
              <w:jc w:val="both"/>
              <w:rPr>
                <w:rFonts w:cs="Times New Roman"/>
              </w:rPr>
            </w:pPr>
          </w:p>
          <w:p w:rsidR="009A0939" w:rsidRPr="002B14BE" w:rsidRDefault="009A0939" w:rsidP="00782B54">
            <w:pPr>
              <w:jc w:val="both"/>
              <w:rPr>
                <w:rFonts w:cs="Times New Roman"/>
              </w:rPr>
            </w:pPr>
          </w:p>
          <w:p w:rsidR="007A79F9" w:rsidRPr="002B14BE" w:rsidRDefault="007A79F9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B35C1B" w:rsidRPr="008F0577" w:rsidRDefault="00B35C1B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65(1)-(2)</w:t>
            </w:r>
            <w:r w:rsidRPr="008F0577">
              <w:rPr>
                <w:rFonts w:cs="Times New Roman"/>
                <w:sz w:val="20"/>
                <w:szCs w:val="20"/>
              </w:rPr>
              <w:br/>
              <w:t>2016/2031: 2(9)</w:t>
            </w:r>
            <w:r w:rsidRPr="008F0577">
              <w:rPr>
                <w:rFonts w:cs="Times New Roman"/>
                <w:sz w:val="20"/>
                <w:szCs w:val="20"/>
              </w:rPr>
              <w:br/>
              <w:t>2017/625: 3(29)</w:t>
            </w:r>
          </w:p>
        </w:tc>
      </w:tr>
      <w:tr w:rsidR="00B045F0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045F0" w:rsidRPr="009D17F1" w:rsidRDefault="00B045F0" w:rsidP="007A32A5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2.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B045F0" w:rsidRPr="009D17F1" w:rsidRDefault="00B045F0" w:rsidP="007A32A5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Általános kérdések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B045F0" w:rsidRPr="008F0577" w:rsidRDefault="00B045F0" w:rsidP="007A32A5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647EB7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647EB7" w:rsidRPr="002B14BE" w:rsidRDefault="00647EB7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647EB7" w:rsidRPr="002B14BE" w:rsidRDefault="004C53DC" w:rsidP="00FB7794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K</w:t>
            </w:r>
            <w:r w:rsidR="00647EB7" w:rsidRPr="002B14BE">
              <w:rPr>
                <w:rFonts w:cs="Times New Roman"/>
                <w:b/>
                <w:i/>
              </w:rPr>
              <w:t>árosító kategóriák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647EB7" w:rsidRPr="008F0577" w:rsidRDefault="00647EB7" w:rsidP="00647EB7">
            <w:pPr>
              <w:rPr>
                <w:rFonts w:eastAsia="Cambria" w:cs="Times New Roman"/>
                <w:b/>
                <w:i/>
                <w:sz w:val="20"/>
                <w:szCs w:val="20"/>
              </w:rPr>
            </w:pPr>
          </w:p>
        </w:tc>
      </w:tr>
      <w:tr w:rsidR="009B64B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B64BD" w:rsidRPr="002B14BE" w:rsidRDefault="009B64B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9B64BD" w:rsidRPr="002B14BE" w:rsidRDefault="009B64BD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Sorolja fel a növényegészségügyi szabályozás alá tartozó károsító típusokat!</w:t>
            </w:r>
          </w:p>
          <w:p w:rsidR="009B64BD" w:rsidRPr="002B14BE" w:rsidRDefault="009B64BD" w:rsidP="00782B54">
            <w:pPr>
              <w:jc w:val="both"/>
              <w:rPr>
                <w:rFonts w:cs="Times New Roman"/>
              </w:rPr>
            </w:pPr>
          </w:p>
          <w:p w:rsidR="009B64BD" w:rsidRPr="002B14BE" w:rsidRDefault="009B64BD" w:rsidP="00782B54">
            <w:pPr>
              <w:jc w:val="both"/>
              <w:rPr>
                <w:rFonts w:cs="Times New Roman"/>
              </w:rPr>
            </w:pPr>
          </w:p>
          <w:p w:rsidR="00F873E4" w:rsidRPr="002B14BE" w:rsidRDefault="00F873E4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B64BD" w:rsidRPr="008F0577" w:rsidRDefault="009B64BD" w:rsidP="002220C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Pr="008F0577">
              <w:rPr>
                <w:rFonts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4.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6. </w:t>
            </w:r>
            <w:proofErr w:type="spellStart"/>
            <w:r w:rsidR="002220C6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29-30.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; 36.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</w:p>
        </w:tc>
      </w:tr>
      <w:tr w:rsidR="009B64B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B64BD" w:rsidRPr="002B14BE" w:rsidRDefault="009B64B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9B64BD" w:rsidRPr="002B14BE" w:rsidRDefault="009B64BD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Ön szerint miért szükségesek a kategóriák elkülönítése?  Írjon egy-egy jellemző megállapítást károsító típusokhoz!</w:t>
            </w:r>
          </w:p>
          <w:p w:rsidR="009B64BD" w:rsidRPr="002B14BE" w:rsidRDefault="009B64BD" w:rsidP="00782B54">
            <w:pPr>
              <w:jc w:val="both"/>
              <w:rPr>
                <w:rFonts w:cs="Times New Roman"/>
              </w:rPr>
            </w:pPr>
          </w:p>
          <w:p w:rsidR="00F873E4" w:rsidRPr="002B14BE" w:rsidRDefault="00F873E4" w:rsidP="00782B54">
            <w:pPr>
              <w:jc w:val="both"/>
              <w:rPr>
                <w:rFonts w:cs="Times New Roman"/>
              </w:rPr>
            </w:pPr>
          </w:p>
          <w:p w:rsidR="009B64BD" w:rsidRPr="002B14BE" w:rsidRDefault="009B64BD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B64BD" w:rsidRPr="008F0577" w:rsidRDefault="009B64BD" w:rsidP="002220C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Pr="008F0577">
              <w:rPr>
                <w:rFonts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; 4.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 6</w:t>
            </w:r>
            <w:r w:rsidR="002220C6" w:rsidRPr="008F057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="002220C6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29-30.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36.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</w:p>
        </w:tc>
      </w:tr>
      <w:tr w:rsidR="00CF37B8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CF37B8" w:rsidRPr="002B14BE" w:rsidRDefault="00CF37B8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CF37B8" w:rsidRPr="002B14BE" w:rsidRDefault="00CF37B8" w:rsidP="00FB7794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Károsítók listák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CF37B8" w:rsidRPr="008F0577" w:rsidRDefault="00CF37B8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3025CC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025CC" w:rsidRPr="002B14BE" w:rsidRDefault="003025CC" w:rsidP="003025CC">
            <w:pPr>
              <w:rPr>
                <w:rFonts w:cs="Times New Roman"/>
              </w:rPr>
            </w:pPr>
            <w:r w:rsidRPr="002B14BE">
              <w:rPr>
                <w:rFonts w:cs="Times New Roman"/>
              </w:rPr>
              <w:t>2.2.1</w:t>
            </w:r>
          </w:p>
        </w:tc>
        <w:tc>
          <w:tcPr>
            <w:tcW w:w="7370" w:type="dxa"/>
            <w:shd w:val="clear" w:color="auto" w:fill="FFFFFF" w:themeFill="background1"/>
          </w:tcPr>
          <w:p w:rsidR="003025CC" w:rsidRPr="002B14BE" w:rsidRDefault="003025CC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Hány lista lesz, hol lesznek a listák?</w:t>
            </w: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025CC" w:rsidRPr="008F0577" w:rsidRDefault="00782B54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025CC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025CC" w:rsidRPr="002B14BE" w:rsidRDefault="003025CC" w:rsidP="003025CC">
            <w:pPr>
              <w:rPr>
                <w:rFonts w:cs="Times New Roman"/>
              </w:rPr>
            </w:pPr>
            <w:r w:rsidRPr="002B14BE">
              <w:rPr>
                <w:rFonts w:cs="Times New Roman"/>
              </w:rPr>
              <w:t>2.2.2</w:t>
            </w:r>
          </w:p>
        </w:tc>
        <w:tc>
          <w:tcPr>
            <w:tcW w:w="7370" w:type="dxa"/>
            <w:shd w:val="clear" w:color="auto" w:fill="FFFFFF" w:themeFill="background1"/>
          </w:tcPr>
          <w:p w:rsidR="003025CC" w:rsidRPr="002B14BE" w:rsidRDefault="003025CC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Tartalmazza-e az alap rendelet a károsító listákat?</w:t>
            </w: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025CC" w:rsidRPr="008F0577" w:rsidRDefault="003025CC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tilalom: 5.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, 32. </w:t>
            </w:r>
            <w:proofErr w:type="spellStart"/>
            <w:r w:rsidR="002220C6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 36</w:t>
            </w:r>
            <w:r w:rsidRPr="008F057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37.(2)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 xml:space="preserve">zárlat: 17. </w:t>
            </w:r>
          </w:p>
        </w:tc>
      </w:tr>
      <w:tr w:rsidR="003025CC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025CC" w:rsidRPr="002B14BE" w:rsidRDefault="003025CC" w:rsidP="003025CC">
            <w:pPr>
              <w:rPr>
                <w:rFonts w:cs="Times New Roman"/>
              </w:rPr>
            </w:pPr>
            <w:r w:rsidRPr="002B14BE">
              <w:rPr>
                <w:rFonts w:cs="Times New Roman"/>
              </w:rPr>
              <w:t>2.2.3</w:t>
            </w:r>
          </w:p>
        </w:tc>
        <w:tc>
          <w:tcPr>
            <w:tcW w:w="7370" w:type="dxa"/>
            <w:shd w:val="clear" w:color="auto" w:fill="FFFFFF" w:themeFill="background1"/>
          </w:tcPr>
          <w:p w:rsidR="003025CC" w:rsidRPr="002B14BE" w:rsidRDefault="003025CC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fő hasonlóságok </w:t>
            </w:r>
            <w:r w:rsidR="00782B54" w:rsidRPr="002B14BE">
              <w:rPr>
                <w:rFonts w:cs="Times New Roman"/>
                <w:b/>
              </w:rPr>
              <w:t>vannak a</w:t>
            </w:r>
            <w:r w:rsidRPr="002B14BE">
              <w:rPr>
                <w:rFonts w:cs="Times New Roman"/>
                <w:b/>
              </w:rPr>
              <w:t xml:space="preserve"> zárlati és a vizsgálatköteles nem-zárlati károsítókra vonatkozó intézkedések közöt</w:t>
            </w:r>
            <w:r w:rsidR="004C548D">
              <w:rPr>
                <w:rFonts w:cs="Times New Roman"/>
                <w:b/>
              </w:rPr>
              <w:t>t? Válassza ki a helyes választ!</w:t>
            </w: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025CC" w:rsidRPr="008F0577" w:rsidRDefault="003025CC" w:rsidP="002220C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tilalom: 5.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</w:t>
            </w:r>
            <w:r w:rsidRPr="008F0577">
              <w:rPr>
                <w:rFonts w:cs="Times New Roman"/>
                <w:sz w:val="20"/>
                <w:szCs w:val="20"/>
              </w:rPr>
              <w:t xml:space="preserve"> 36.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 xml:space="preserve">zárlat: 17. </w:t>
            </w:r>
          </w:p>
        </w:tc>
      </w:tr>
      <w:tr w:rsidR="003025CC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025CC" w:rsidRPr="002B14BE" w:rsidRDefault="003025CC" w:rsidP="003025CC">
            <w:pPr>
              <w:rPr>
                <w:rFonts w:cs="Times New Roman"/>
              </w:rPr>
            </w:pPr>
            <w:r w:rsidRPr="002B14BE">
              <w:rPr>
                <w:rFonts w:cs="Times New Roman"/>
              </w:rPr>
              <w:t>2.2.4</w:t>
            </w:r>
          </w:p>
        </w:tc>
        <w:tc>
          <w:tcPr>
            <w:tcW w:w="7370" w:type="dxa"/>
            <w:shd w:val="clear" w:color="auto" w:fill="FFFFFF" w:themeFill="background1"/>
          </w:tcPr>
          <w:p w:rsidR="003025CC" w:rsidRPr="002B14BE" w:rsidRDefault="003025CC" w:rsidP="00782B54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fő különbségek </w:t>
            </w:r>
            <w:r w:rsidR="00782B54" w:rsidRPr="002B14BE">
              <w:rPr>
                <w:rFonts w:cs="Times New Roman"/>
                <w:b/>
              </w:rPr>
              <w:t>vannak a</w:t>
            </w:r>
            <w:r w:rsidRPr="002B14BE">
              <w:rPr>
                <w:rFonts w:cs="Times New Roman"/>
                <w:b/>
              </w:rPr>
              <w:t xml:space="preserve"> zárlati és a vizsgálatköteles nem-zárlati károsítókra vonatkozó intézkedések között? </w:t>
            </w:r>
            <w:r w:rsidR="004C548D">
              <w:rPr>
                <w:rFonts w:cs="Times New Roman"/>
                <w:b/>
              </w:rPr>
              <w:t>Válassza ki a helyes válaszokat!</w:t>
            </w: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  <w:p w:rsidR="00782B54" w:rsidRPr="002B14BE" w:rsidRDefault="00782B54" w:rsidP="00782B54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025CC" w:rsidRPr="008F0577" w:rsidRDefault="003025CC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tilalom: 5. </w:t>
            </w:r>
            <w:proofErr w:type="spellStart"/>
            <w:r w:rsidR="002220C6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2220C6" w:rsidRPr="008F0577">
              <w:rPr>
                <w:rFonts w:cs="Times New Roman"/>
                <w:sz w:val="20"/>
                <w:szCs w:val="20"/>
              </w:rPr>
              <w:t>, 36</w:t>
            </w:r>
            <w:r w:rsidRPr="008F057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 xml:space="preserve">zárlat: 17. </w:t>
            </w:r>
          </w:p>
        </w:tc>
      </w:tr>
      <w:tr w:rsidR="003B78B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3025CC" w:rsidRPr="002B14BE" w:rsidRDefault="004C53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2.3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3025CC" w:rsidRPr="002B14BE" w:rsidRDefault="00F46DED" w:rsidP="00FB7794">
            <w:pPr>
              <w:rPr>
                <w:rFonts w:eastAsia="Cambria" w:cs="Times New Roman"/>
                <w:b/>
                <w:i/>
              </w:rPr>
            </w:pPr>
            <w:r w:rsidRPr="002B14BE">
              <w:rPr>
                <w:rFonts w:eastAsia="Cambria" w:cs="Times New Roman"/>
                <w:b/>
                <w:i/>
              </w:rPr>
              <w:t>Vállalkozó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3025CC" w:rsidRPr="008F0577" w:rsidRDefault="003025CC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110C08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110C08" w:rsidRPr="002B14BE" w:rsidRDefault="00A70B47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2.3.</w:t>
            </w:r>
            <w:r w:rsidR="00110C08" w:rsidRPr="002B14BE">
              <w:rPr>
                <w:rFonts w:cs="Times New Roman"/>
                <w:b/>
              </w:rPr>
              <w:t>1</w:t>
            </w:r>
          </w:p>
        </w:tc>
        <w:tc>
          <w:tcPr>
            <w:tcW w:w="7370" w:type="dxa"/>
            <w:shd w:val="clear" w:color="auto" w:fill="FFFFFF" w:themeFill="background1"/>
          </w:tcPr>
          <w:p w:rsidR="00110C08" w:rsidRPr="002B14BE" w:rsidRDefault="00110C08" w:rsidP="00110C0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Miben nyilvánul meg a vállalkozó megnövekedő szerepe az új növényegészségügyi rendszerben? Válassza ki a helyes válaszokat!</w:t>
            </w:r>
          </w:p>
          <w:p w:rsidR="00110C08" w:rsidRPr="002B14BE" w:rsidRDefault="00110C08" w:rsidP="00110C08">
            <w:pPr>
              <w:rPr>
                <w:rFonts w:cs="Times New Roman"/>
              </w:rPr>
            </w:pPr>
          </w:p>
          <w:p w:rsidR="00110C08" w:rsidRPr="002B14BE" w:rsidRDefault="00110C08" w:rsidP="00110C08">
            <w:pPr>
              <w:rPr>
                <w:rFonts w:cs="Times New Roman"/>
              </w:rPr>
            </w:pPr>
          </w:p>
          <w:p w:rsidR="00110C08" w:rsidRPr="002B14BE" w:rsidRDefault="00110C08" w:rsidP="00110C08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110C08" w:rsidRPr="008F0577" w:rsidRDefault="003B64EC" w:rsidP="00C93B0E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</w:t>
            </w:r>
            <w:r w:rsidR="00110C08" w:rsidRPr="008F0577">
              <w:rPr>
                <w:rFonts w:cs="Times New Roman"/>
                <w:sz w:val="20"/>
                <w:szCs w:val="20"/>
              </w:rPr>
              <w:t xml:space="preserve"> 14. </w:t>
            </w:r>
            <w:proofErr w:type="spellStart"/>
            <w:r w:rsidR="00110C08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, </w:t>
            </w:r>
            <w:r w:rsidR="00110C08" w:rsidRPr="008F0577">
              <w:rPr>
                <w:rFonts w:cs="Times New Roman"/>
                <w:sz w:val="20"/>
                <w:szCs w:val="20"/>
              </w:rPr>
              <w:t>69</w:t>
            </w:r>
            <w:r w:rsidR="002220C6" w:rsidRPr="008F0577">
              <w:rPr>
                <w:rFonts w:cs="Times New Roman"/>
                <w:sz w:val="20"/>
                <w:szCs w:val="20"/>
              </w:rPr>
              <w:t>ck</w:t>
            </w:r>
            <w:r w:rsidRPr="008F0577">
              <w:rPr>
                <w:rFonts w:cs="Times New Roman"/>
                <w:sz w:val="20"/>
                <w:szCs w:val="20"/>
              </w:rPr>
              <w:t xml:space="preserve"> (</w:t>
            </w:r>
            <w:r w:rsidR="00110C08" w:rsidRPr="008F0577">
              <w:rPr>
                <w:rFonts w:cs="Times New Roman"/>
                <w:sz w:val="20"/>
                <w:szCs w:val="20"/>
              </w:rPr>
              <w:t>nyomon követhetőségi követelmények</w:t>
            </w:r>
            <w:r w:rsidRPr="008F0577">
              <w:rPr>
                <w:rFonts w:cs="Times New Roman"/>
                <w:sz w:val="20"/>
                <w:szCs w:val="20"/>
              </w:rPr>
              <w:t xml:space="preserve">), 84.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 xml:space="preserve"> (</w:t>
            </w:r>
            <w:r w:rsidR="00110C08" w:rsidRPr="008F0577">
              <w:rPr>
                <w:rFonts w:cs="Times New Roman"/>
                <w:sz w:val="20"/>
                <w:szCs w:val="20"/>
              </w:rPr>
              <w:t>útlevél kiállításra felhatalmazott vállalkozó</w:t>
            </w:r>
            <w:r w:rsidRPr="008F0577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10C08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110C08" w:rsidRPr="002B14BE" w:rsidRDefault="00A70B47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lastRenderedPageBreak/>
              <w:t>2.3.</w:t>
            </w:r>
            <w:r w:rsidR="00110C08" w:rsidRPr="002B14BE">
              <w:rPr>
                <w:rFonts w:cs="Times New Roman"/>
                <w:b/>
              </w:rPr>
              <w:t>2</w:t>
            </w:r>
          </w:p>
        </w:tc>
        <w:tc>
          <w:tcPr>
            <w:tcW w:w="7370" w:type="dxa"/>
            <w:shd w:val="clear" w:color="auto" w:fill="FFFFFF" w:themeFill="background1"/>
          </w:tcPr>
          <w:p w:rsidR="00110C08" w:rsidRPr="002B14BE" w:rsidRDefault="00110C08" w:rsidP="00110C0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Miért nő meg óhatatlanul a regisztráci</w:t>
            </w:r>
            <w:r w:rsidR="005938CD" w:rsidRPr="002B14BE">
              <w:rPr>
                <w:rFonts w:cs="Times New Roman"/>
                <w:b/>
              </w:rPr>
              <w:t>óköteles vállalkozók száma az EU</w:t>
            </w:r>
            <w:r w:rsidRPr="002B14BE">
              <w:rPr>
                <w:rFonts w:cs="Times New Roman"/>
                <w:b/>
              </w:rPr>
              <w:t xml:space="preserve">-n belüli forgalomban? </w:t>
            </w:r>
            <w:r w:rsidR="005938CD" w:rsidRPr="002B14BE">
              <w:rPr>
                <w:rFonts w:cs="Times New Roman"/>
                <w:b/>
              </w:rPr>
              <w:t>Válassza ki a helyes válaszokat!</w:t>
            </w: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110C08" w:rsidRPr="008F0577" w:rsidRDefault="00110C08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79(1)</w:t>
            </w:r>
          </w:p>
        </w:tc>
      </w:tr>
      <w:tr w:rsidR="00110C08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110C08" w:rsidRPr="002B14BE" w:rsidRDefault="00A70B47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2.3.</w:t>
            </w:r>
            <w:r w:rsidR="00110C08" w:rsidRPr="002B14BE">
              <w:rPr>
                <w:rFonts w:cs="Times New Roman"/>
                <w:b/>
              </w:rPr>
              <w:t>3</w:t>
            </w:r>
          </w:p>
        </w:tc>
        <w:tc>
          <w:tcPr>
            <w:tcW w:w="7370" w:type="dxa"/>
            <w:shd w:val="clear" w:color="auto" w:fill="FFFFFF" w:themeFill="background1"/>
          </w:tcPr>
          <w:p w:rsidR="00110C08" w:rsidRPr="002B14BE" w:rsidRDefault="00110C08" w:rsidP="00110C0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Miért nő meg óhatatlanul a regisztrációköteles vállalkozók száma a kivitelnél és a behozatalnál? Válassza ki a helyes válaszokat</w:t>
            </w:r>
            <w:r w:rsidR="005938CD" w:rsidRPr="002B14BE">
              <w:rPr>
                <w:rFonts w:cs="Times New Roman"/>
                <w:b/>
              </w:rPr>
              <w:t>!</w:t>
            </w: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  <w:p w:rsidR="00110C08" w:rsidRPr="002B14BE" w:rsidRDefault="00110C0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110C08" w:rsidRPr="008F0577" w:rsidRDefault="00110C08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72(1)</w:t>
            </w:r>
          </w:p>
        </w:tc>
      </w:tr>
      <w:tr w:rsidR="000A34E8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0A34E8" w:rsidRPr="002B14BE" w:rsidRDefault="000A34E8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2.3.4</w:t>
            </w:r>
          </w:p>
        </w:tc>
        <w:tc>
          <w:tcPr>
            <w:tcW w:w="7370" w:type="dxa"/>
            <w:shd w:val="clear" w:color="auto" w:fill="FFFFFF" w:themeFill="background1"/>
          </w:tcPr>
          <w:p w:rsidR="008A1F85" w:rsidRPr="002B14BE" w:rsidRDefault="000A34E8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Melyek a vállalkozók alapvető kötelezettségei?</w:t>
            </w:r>
          </w:p>
          <w:p w:rsidR="000A34E8" w:rsidRPr="002B14BE" w:rsidRDefault="000A34E8" w:rsidP="00B1010F">
            <w:pPr>
              <w:rPr>
                <w:rFonts w:cs="Times New Roman"/>
              </w:rPr>
            </w:pPr>
          </w:p>
          <w:p w:rsidR="008A1F85" w:rsidRPr="002B14BE" w:rsidRDefault="008A1F85" w:rsidP="00B1010F">
            <w:pPr>
              <w:rPr>
                <w:rFonts w:cs="Times New Roman"/>
              </w:rPr>
            </w:pPr>
          </w:p>
          <w:p w:rsidR="008A1F85" w:rsidRPr="002B14BE" w:rsidRDefault="008A1F85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0A34E8" w:rsidRPr="008F0577" w:rsidRDefault="000A34E8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2016/2031 14.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 xml:space="preserve">87.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22C7F" w:rsidRPr="002B14BE" w:rsidRDefault="00922C7F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2.4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22C7F" w:rsidRPr="002B14BE" w:rsidRDefault="00922C7F" w:rsidP="00922C7F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Ellenőrzés - mintavétel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22C7F" w:rsidRPr="008F0577" w:rsidRDefault="00922C7F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22C7F" w:rsidRPr="002B14BE" w:rsidRDefault="001C7516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2.4.</w:t>
            </w:r>
            <w:r w:rsidR="00922C7F" w:rsidRPr="002B14BE">
              <w:rPr>
                <w:rFonts w:cs="Times New Roman"/>
                <w:b/>
              </w:rPr>
              <w:t>1</w:t>
            </w:r>
          </w:p>
        </w:tc>
        <w:tc>
          <w:tcPr>
            <w:tcW w:w="7370" w:type="dxa"/>
            <w:shd w:val="clear" w:color="auto" w:fill="FFFFFF" w:themeFill="background1"/>
          </w:tcPr>
          <w:p w:rsidR="00922C7F" w:rsidRPr="002B14BE" w:rsidRDefault="00922C7F" w:rsidP="001E3FA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 a csapdázás és a csapda között a különbség?</w:t>
            </w: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22C7F" w:rsidRPr="008F0577" w:rsidRDefault="00B94A1F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22C7F" w:rsidRPr="002B14BE" w:rsidRDefault="001C7516" w:rsidP="00B1010F">
            <w:pPr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2.4.</w:t>
            </w:r>
            <w:r w:rsidR="00922C7F" w:rsidRPr="002B14BE">
              <w:rPr>
                <w:rFonts w:cs="Times New Roman"/>
                <w:b/>
              </w:rPr>
              <w:t>2</w:t>
            </w:r>
          </w:p>
        </w:tc>
        <w:tc>
          <w:tcPr>
            <w:tcW w:w="7370" w:type="dxa"/>
            <w:shd w:val="clear" w:color="auto" w:fill="FFFFFF" w:themeFill="background1"/>
          </w:tcPr>
          <w:p w:rsidR="00922C7F" w:rsidRPr="002B14BE" w:rsidRDefault="00922C7F" w:rsidP="001E3FA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Hány mintának számít egy helyről </w:t>
            </w:r>
            <w:r w:rsidR="00E37D6E" w:rsidRPr="002B14BE">
              <w:rPr>
                <w:rFonts w:cs="Times New Roman"/>
                <w:b/>
              </w:rPr>
              <w:t>begyűjtött</w:t>
            </w:r>
            <w:r w:rsidRPr="002B14BE">
              <w:rPr>
                <w:rFonts w:cs="Times New Roman"/>
                <w:b/>
              </w:rPr>
              <w:t xml:space="preserve"> 3 csapda?</w:t>
            </w: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22C7F" w:rsidRPr="008F0577" w:rsidRDefault="00B94A1F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22C7F" w:rsidRPr="002B14BE" w:rsidRDefault="00922C7F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2.5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22C7F" w:rsidRPr="002B14BE" w:rsidRDefault="00922C7F" w:rsidP="001B05FE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Felügyelő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22C7F" w:rsidRPr="008F0577" w:rsidRDefault="00922C7F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22C7F" w:rsidRPr="002B14BE" w:rsidRDefault="001C751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2.5.</w:t>
            </w:r>
            <w:r w:rsidR="00922C7F" w:rsidRPr="002B14BE">
              <w:rPr>
                <w:rFonts w:eastAsia="Cambria" w:cs="Times New Roman"/>
                <w:b/>
              </w:rPr>
              <w:t>1</w:t>
            </w:r>
          </w:p>
        </w:tc>
        <w:tc>
          <w:tcPr>
            <w:tcW w:w="7370" w:type="dxa"/>
            <w:shd w:val="clear" w:color="auto" w:fill="FFFFFF" w:themeFill="background1"/>
          </w:tcPr>
          <w:p w:rsidR="00922C7F" w:rsidRPr="002B14BE" w:rsidRDefault="00922C7F" w:rsidP="001E3FA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Felügyelőknek van-e képzési kötelezettségük?</w:t>
            </w: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22C7F" w:rsidRPr="008F0577" w:rsidRDefault="00922C7F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2017/625: 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3(</w:t>
            </w:r>
            <w:proofErr w:type="gramEnd"/>
            <w:r w:rsidRPr="008F0577">
              <w:rPr>
                <w:rFonts w:cs="Times New Roman"/>
                <w:sz w:val="20"/>
                <w:szCs w:val="20"/>
              </w:rPr>
              <w:t>33) 5(4); 130</w:t>
            </w:r>
            <w:r w:rsidR="00B94A1F" w:rsidRPr="008F057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="00B94A1F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>II. mell/I szakasz</w:t>
            </w: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22C7F" w:rsidRPr="002B14BE" w:rsidRDefault="00922C7F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2.6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22C7F" w:rsidRPr="002B14BE" w:rsidRDefault="00922C7F" w:rsidP="001B05FE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Ellenőrzés - nyomtatványok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22C7F" w:rsidRPr="008F0577" w:rsidRDefault="00922C7F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22C7F" w:rsidRPr="002B14BE" w:rsidRDefault="001C751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2.6.1</w:t>
            </w:r>
          </w:p>
        </w:tc>
        <w:tc>
          <w:tcPr>
            <w:tcW w:w="7370" w:type="dxa"/>
            <w:shd w:val="clear" w:color="auto" w:fill="FFFFFF" w:themeFill="background1"/>
          </w:tcPr>
          <w:p w:rsidR="00922C7F" w:rsidRPr="002B14BE" w:rsidRDefault="00922C7F" w:rsidP="001E3FA8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hatósági tanúsítási formákkal találkozhatunk a felügyelői munka során? Jelölje ki a melyek a hatósági </w:t>
            </w:r>
            <w:r w:rsidR="00E37D6E" w:rsidRPr="002B14BE">
              <w:rPr>
                <w:rFonts w:cs="Times New Roman"/>
                <w:b/>
              </w:rPr>
              <w:t>tanúsítványok</w:t>
            </w:r>
            <w:r w:rsidRPr="002B14BE">
              <w:rPr>
                <w:rFonts w:cs="Times New Roman"/>
                <w:b/>
              </w:rPr>
              <w:t>?</w:t>
            </w: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  <w:p w:rsidR="00AF218D" w:rsidRPr="002B14BE" w:rsidRDefault="00AF21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22C7F" w:rsidRPr="008F0577" w:rsidRDefault="00B94A1F" w:rsidP="00B94A1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="00922C7F" w:rsidRPr="008F0577">
              <w:rPr>
                <w:rFonts w:cs="Times New Roman"/>
                <w:sz w:val="20"/>
                <w:szCs w:val="20"/>
              </w:rPr>
              <w:t xml:space="preserve">: VI. </w:t>
            </w:r>
            <w:r w:rsidRPr="008F0577">
              <w:rPr>
                <w:rFonts w:cs="Times New Roman"/>
                <w:sz w:val="20"/>
                <w:szCs w:val="20"/>
              </w:rPr>
              <w:t>f</w:t>
            </w:r>
            <w:r w:rsidR="00922C7F" w:rsidRPr="008F0577">
              <w:rPr>
                <w:rFonts w:cs="Times New Roman"/>
                <w:sz w:val="20"/>
                <w:szCs w:val="20"/>
              </w:rPr>
              <w:t>ejezet:</w:t>
            </w:r>
            <w:r w:rsidR="00922C7F" w:rsidRPr="008F0577">
              <w:rPr>
                <w:rFonts w:cs="Times New Roman"/>
                <w:sz w:val="20"/>
                <w:szCs w:val="20"/>
              </w:rPr>
              <w:br/>
              <w:t xml:space="preserve">1): 71-77; 100-102 2a) 78-95; 2b: 96-98; 2c: 99; </w:t>
            </w:r>
            <w:r w:rsidR="00922C7F" w:rsidRPr="008F0577">
              <w:rPr>
                <w:rFonts w:cs="Times New Roman"/>
                <w:sz w:val="20"/>
                <w:szCs w:val="20"/>
              </w:rPr>
              <w:br/>
              <w:t>2017/625: 87-90; 91</w:t>
            </w:r>
          </w:p>
        </w:tc>
      </w:tr>
      <w:tr w:rsidR="00922C7F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22C7F" w:rsidRPr="009D17F1" w:rsidRDefault="00EB5E37" w:rsidP="00EB5E3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3.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922C7F" w:rsidRPr="009D17F1" w:rsidRDefault="00EB5E37" w:rsidP="00EB5E37">
            <w:pPr>
              <w:rPr>
                <w:rFonts w:eastAsia="Calibri" w:cs="Times New Roman"/>
                <w:b/>
                <w:bCs/>
                <w:sz w:val="24"/>
              </w:rPr>
            </w:pPr>
            <w:r w:rsidRPr="009D17F1">
              <w:rPr>
                <w:rFonts w:eastAsia="Calibri" w:cs="Times New Roman"/>
                <w:b/>
                <w:bCs/>
                <w:sz w:val="24"/>
              </w:rPr>
              <w:t>Joganyag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922C7F" w:rsidRPr="008F0577" w:rsidRDefault="00922C7F" w:rsidP="00EB5E3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22C7F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22C7F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22C7F" w:rsidRPr="002B14BE" w:rsidRDefault="00785979" w:rsidP="00DE4FC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NEÜER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22C7F" w:rsidRPr="008F0577" w:rsidRDefault="00922C7F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Mióta van érvényben az az uniós növényegészségügyi rendszer, amelyet 2019. december 14-én fel fog váltani az új? 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9C6A6C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785979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85979" w:rsidRPr="002B14BE" w:rsidRDefault="009B2B48" w:rsidP="00DE4FC7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I</w:t>
            </w:r>
            <w:r w:rsidR="00785979" w:rsidRPr="002B14BE">
              <w:rPr>
                <w:rFonts w:cs="Times New Roman"/>
                <w:b/>
                <w:i/>
              </w:rPr>
              <w:t xml:space="preserve">rányelv </w:t>
            </w:r>
            <w:r w:rsidRPr="002B14BE">
              <w:rPr>
                <w:rFonts w:cs="Times New Roman"/>
                <w:b/>
                <w:i/>
              </w:rPr>
              <w:t>- alap</w:t>
            </w:r>
            <w:r w:rsidR="00785979" w:rsidRPr="002B14BE">
              <w:rPr>
                <w:rFonts w:cs="Times New Roman"/>
                <w:b/>
                <w:i/>
              </w:rPr>
              <w:t xml:space="preserve"> rendelet 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85979" w:rsidRPr="008F0577" w:rsidRDefault="0078597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3.2.1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 a különbség az uniós irányelv és a rendelet között? Jelölje ki a helyes válaszokat!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Default="009B2B48" w:rsidP="00B1010F">
            <w:pPr>
              <w:rPr>
                <w:rFonts w:cs="Times New Roman"/>
              </w:rPr>
            </w:pPr>
          </w:p>
          <w:p w:rsidR="009B2B48" w:rsidRDefault="009B2B48" w:rsidP="00B1010F">
            <w:pPr>
              <w:rPr>
                <w:rFonts w:cs="Times New Roman"/>
              </w:rPr>
            </w:pPr>
          </w:p>
          <w:p w:rsidR="00373F3F" w:rsidRPr="002B14BE" w:rsidRDefault="00373F3F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9C6A6C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lastRenderedPageBreak/>
              <w:t>3.2.2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 a különbség a növényegészségügyi keretirányelv (2000/29) és a növényegészségügyi rendelet (2016/2031) között? Jelölje ki a helyes válaszokat!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9C6A6C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785979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3.3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85979" w:rsidRPr="002B14BE" w:rsidRDefault="00785979" w:rsidP="00DE4FC7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 xml:space="preserve">Károsítók listák 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85979" w:rsidRPr="008F0577" w:rsidRDefault="0078597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3.3.1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A növényegészségügyi alaprendeletben az egyes károsító listákat vagy a rájuk vonatkozó kritériumokat találjuk?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785979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I. melléklet 1-4. szakasz</w:t>
            </w: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785979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3.4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85979" w:rsidRPr="002B14BE" w:rsidRDefault="00E00679" w:rsidP="00DE4FC7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</w:t>
            </w:r>
            <w:r w:rsidR="00785979" w:rsidRPr="002B14BE">
              <w:rPr>
                <w:rFonts w:cs="Times New Roman"/>
                <w:b/>
                <w:i/>
              </w:rPr>
              <w:t xml:space="preserve"> </w:t>
            </w:r>
            <w:r w:rsidRPr="002B14BE">
              <w:rPr>
                <w:rFonts w:cs="Times New Roman"/>
                <w:b/>
                <w:i/>
              </w:rPr>
              <w:t>OCR</w:t>
            </w:r>
            <w:r w:rsidR="00785979" w:rsidRPr="002B14BE">
              <w:rPr>
                <w:rFonts w:cs="Times New Roman"/>
                <w:b/>
                <w:i/>
              </w:rPr>
              <w:t xml:space="preserve"> 2017/625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85979" w:rsidRPr="008F0577" w:rsidRDefault="0078597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3.4.1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alapvető hatósági feladatokat/tevékenységeket szabályoz a hatósági ellenőrzési rendelet? Növényútlevél példáján?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785979" w:rsidP="009B2B48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2017/625: 2(1);</w:t>
            </w:r>
            <w:r w:rsidR="009B2B48" w:rsidRPr="008F0577">
              <w:rPr>
                <w:rFonts w:cs="Times New Roman"/>
                <w:sz w:val="20"/>
                <w:szCs w:val="20"/>
              </w:rPr>
              <w:t xml:space="preserve"> </w:t>
            </w:r>
            <w:r w:rsidRPr="008F0577">
              <w:rPr>
                <w:rFonts w:cs="Times New Roman"/>
                <w:sz w:val="20"/>
                <w:szCs w:val="20"/>
              </w:rPr>
              <w:t xml:space="preserve"> 2(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2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785979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3.5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85979" w:rsidRPr="002B14BE" w:rsidRDefault="00056F85" w:rsidP="00DE4FC7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M</w:t>
            </w:r>
            <w:r w:rsidR="00785979" w:rsidRPr="002B14BE">
              <w:rPr>
                <w:rFonts w:cs="Times New Roman"/>
                <w:b/>
                <w:i/>
              </w:rPr>
              <w:t>ásodlagos rendelet (végrehajtási / felhatalmazáson alapuló)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85979" w:rsidRPr="008F0577" w:rsidRDefault="0078597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3.5.1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 a szerepük a másodlagos rendeleteknek?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9C6A6C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785979" w:rsidRPr="002B14BE" w:rsidTr="00A551D4">
        <w:trPr>
          <w:trHeight w:val="283"/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785979" w:rsidRPr="002B14BE" w:rsidRDefault="0078597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3.6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85979" w:rsidRPr="002B14BE" w:rsidRDefault="00056F85" w:rsidP="00DE4FC7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S</w:t>
            </w:r>
            <w:r w:rsidR="00785979" w:rsidRPr="002B14BE">
              <w:rPr>
                <w:rFonts w:cs="Times New Roman"/>
                <w:b/>
                <w:i/>
              </w:rPr>
              <w:t>zükséghelyzeti határozat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85979" w:rsidRPr="008F0577" w:rsidRDefault="0078597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78597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85979" w:rsidRPr="002B14BE" w:rsidRDefault="003D05D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3.6.1</w:t>
            </w:r>
          </w:p>
        </w:tc>
        <w:tc>
          <w:tcPr>
            <w:tcW w:w="7370" w:type="dxa"/>
            <w:shd w:val="clear" w:color="auto" w:fill="FFFFFF" w:themeFill="background1"/>
          </w:tcPr>
          <w:p w:rsidR="00785979" w:rsidRPr="002B14BE" w:rsidRDefault="00785979" w:rsidP="009C6A6C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Lesznek-e még szükség helyzeti határozatok?</w:t>
            </w: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  <w:p w:rsidR="009B2B48" w:rsidRPr="002B14BE" w:rsidRDefault="009B2B48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85979" w:rsidRPr="008F0577" w:rsidRDefault="00785979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="009B2B48" w:rsidRPr="008F0577">
              <w:rPr>
                <w:rFonts w:cs="Times New Roman"/>
                <w:sz w:val="20"/>
                <w:szCs w:val="20"/>
              </w:rPr>
              <w:t>:</w:t>
            </w:r>
            <w:r w:rsidRPr="008F0577">
              <w:rPr>
                <w:rFonts w:cs="Times New Roman"/>
                <w:sz w:val="20"/>
                <w:szCs w:val="20"/>
              </w:rPr>
              <w:t xml:space="preserve"> 109(2); 28(1)</w:t>
            </w: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E65EA" w:rsidRPr="002B14BE" w:rsidRDefault="00FE65E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3.7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E65EA" w:rsidRPr="002B14BE" w:rsidRDefault="00FE65EA" w:rsidP="003E111E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Jogszabály alkalmazási adatbázis (NEU REND-SZER) - szükségessége, bemutatása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E65EA" w:rsidRPr="008F0577" w:rsidRDefault="00FE65EA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3.7.1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Szükséges-e olyan adatbázis, amely megmutatja, hogy egy adott tevékenységéhez milyen jogszabályi előírásokat kell szem előtt tartani?</w:t>
            </w: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3.7.2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nehézségeket lát a jogszabályok közötti eligazodásban?</w:t>
            </w: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3.7.3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kérdések fogalmazódtak meg Önben az új joganyag elsajátításához?</w:t>
            </w: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E65EA" w:rsidRPr="002B14BE" w:rsidRDefault="00FE65E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3.8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E65EA" w:rsidRPr="002B14BE" w:rsidRDefault="00FE65EA" w:rsidP="003E111E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 OCR 2017/625; 2016/2031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E65EA" w:rsidRPr="008F0577" w:rsidRDefault="00FE65EA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3.8.1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 az új rendszer hatósági ellenőrzéseinek és a felderítéseknek az általános szakmai megközelítése, kulcsszava?  Növényútlevél példáján</w:t>
            </w:r>
            <w:r w:rsidR="000B313B" w:rsidRPr="002B14BE">
              <w:rPr>
                <w:rFonts w:cs="Times New Roman"/>
                <w:b/>
              </w:rPr>
              <w:t>.</w:t>
            </w:r>
          </w:p>
          <w:p w:rsidR="000B313B" w:rsidRPr="002B14BE" w:rsidRDefault="000B313B" w:rsidP="00FE65EA">
            <w:pPr>
              <w:rPr>
                <w:rFonts w:cs="Times New Roman"/>
              </w:rPr>
            </w:pPr>
          </w:p>
          <w:p w:rsidR="000B313B" w:rsidRPr="002B14BE" w:rsidRDefault="000B313B" w:rsidP="00FE65EA">
            <w:pPr>
              <w:rPr>
                <w:rFonts w:cs="Times New Roman"/>
              </w:rPr>
            </w:pPr>
          </w:p>
          <w:p w:rsidR="000B313B" w:rsidRPr="002B14BE" w:rsidRDefault="000B313B" w:rsidP="00FE65EA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FE65EA" w:rsidP="00C93B0E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2017/625: 9.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br/>
              <w:t xml:space="preserve">2016/2031: 22.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>, 24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.ck</w:t>
            </w:r>
            <w:proofErr w:type="gramEnd"/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E65EA" w:rsidRPr="002B14BE" w:rsidRDefault="00FE65E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lastRenderedPageBreak/>
              <w:t>3.9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E65EA" w:rsidRPr="002B14BE" w:rsidRDefault="00FE65EA" w:rsidP="003E111E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>Hazai - ELTV, 7/2001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E65EA" w:rsidRPr="008F0577" w:rsidRDefault="00FE65EA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3.9.1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Hogy kapcsolódik az ELTV az új növény-egészségügyi rendszerhez?</w:t>
            </w: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FE65EA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E65EA" w:rsidRPr="002B14BE" w:rsidRDefault="00956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3.9.2</w:t>
            </w:r>
          </w:p>
        </w:tc>
        <w:tc>
          <w:tcPr>
            <w:tcW w:w="7370" w:type="dxa"/>
            <w:shd w:val="clear" w:color="auto" w:fill="FFFFFF" w:themeFill="background1"/>
          </w:tcPr>
          <w:p w:rsidR="00FE65EA" w:rsidRPr="002B14BE" w:rsidRDefault="00FE65EA" w:rsidP="000B313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Hova kerültek a 2000/29 irányelv mellékletei (melyek meghatározták a 7/2001 1-6. mellékleteit?</w:t>
            </w: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  <w:p w:rsidR="000B313B" w:rsidRPr="002B14BE" w:rsidRDefault="000B313B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E65EA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B8072E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8072E" w:rsidRPr="009D17F1" w:rsidRDefault="00B8072E" w:rsidP="00B8072E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4.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B8072E" w:rsidRPr="009D17F1" w:rsidRDefault="00B8072E" w:rsidP="00B8072E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Jelentés rendszer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B8072E" w:rsidRPr="008F0577" w:rsidRDefault="00B8072E" w:rsidP="00B8072E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9007D" w:rsidRPr="002B14BE" w:rsidRDefault="00F9007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9007D" w:rsidRPr="002B14BE" w:rsidRDefault="00F9007D" w:rsidP="00F9007D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EU-s jelentési minta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9007D" w:rsidRPr="008F0577" w:rsidRDefault="00F9007D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9007D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F9007D" w:rsidRPr="002B14BE" w:rsidRDefault="00F9007D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Változni fognak-e a jelentés minták?</w:t>
            </w: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9007D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9007D" w:rsidRPr="002B14BE" w:rsidRDefault="00F9007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9007D" w:rsidRPr="002B14BE" w:rsidRDefault="00F9007D" w:rsidP="00F9007D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EU-s jelentés típusok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9007D" w:rsidRPr="008F0577" w:rsidRDefault="00F9007D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9007D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4.2.1</w:t>
            </w:r>
          </w:p>
        </w:tc>
        <w:tc>
          <w:tcPr>
            <w:tcW w:w="7370" w:type="dxa"/>
            <w:shd w:val="clear" w:color="auto" w:fill="FFFFFF" w:themeFill="background1"/>
          </w:tcPr>
          <w:p w:rsidR="00F9007D" w:rsidRPr="002B14BE" w:rsidRDefault="00F9007D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Melyik az a két jelentéstípus, amelyet kell készíteni a Bizottságnak?</w:t>
            </w:r>
            <w:r w:rsidR="00C93B0E">
              <w:rPr>
                <w:rFonts w:cs="Times New Roman"/>
                <w:b/>
              </w:rPr>
              <w:br/>
            </w:r>
            <w:r w:rsidRPr="002B14BE">
              <w:rPr>
                <w:rFonts w:cs="Times New Roman"/>
                <w:b/>
              </w:rPr>
              <w:t xml:space="preserve">Mi ezek határideje? </w:t>
            </w: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9007D" w:rsidRPr="008F0577" w:rsidRDefault="00F9007D" w:rsidP="00511639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károsító-jelenlét</w:t>
            </w:r>
            <w:r w:rsidR="003B78B9" w:rsidRPr="008F0577">
              <w:rPr>
                <w:rFonts w:cs="Times New Roman"/>
                <w:sz w:val="20"/>
                <w:szCs w:val="20"/>
              </w:rPr>
              <w:t>: 2016</w:t>
            </w:r>
            <w:r w:rsidRPr="008F0577">
              <w:rPr>
                <w:rFonts w:cs="Times New Roman"/>
                <w:sz w:val="20"/>
                <w:szCs w:val="20"/>
              </w:rPr>
              <w:t xml:space="preserve">/2031: 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22(</w:t>
            </w:r>
            <w:proofErr w:type="gramEnd"/>
            <w:r w:rsidRPr="008F0577">
              <w:rPr>
                <w:rFonts w:cs="Times New Roman"/>
                <w:sz w:val="20"/>
                <w:szCs w:val="20"/>
              </w:rPr>
              <w:t>3); 24(2)</w:t>
            </w:r>
            <w:r w:rsidR="00511639" w:rsidRPr="008F0577">
              <w:rPr>
                <w:rFonts w:cs="Times New Roman"/>
                <w:sz w:val="20"/>
                <w:szCs w:val="20"/>
              </w:rPr>
              <w:t xml:space="preserve">; </w:t>
            </w:r>
            <w:r w:rsidRPr="008F0577">
              <w:rPr>
                <w:rFonts w:cs="Times New Roman"/>
                <w:sz w:val="20"/>
                <w:szCs w:val="20"/>
              </w:rPr>
              <w:t>megfelelőség ellenőrzése:</w:t>
            </w:r>
            <w:r w:rsidR="003B78B9" w:rsidRPr="008F0577">
              <w:rPr>
                <w:rFonts w:cs="Times New Roman"/>
                <w:sz w:val="20"/>
                <w:szCs w:val="20"/>
              </w:rPr>
              <w:t xml:space="preserve"> </w:t>
            </w:r>
            <w:r w:rsidRPr="008F0577">
              <w:rPr>
                <w:rFonts w:cs="Times New Roman"/>
                <w:sz w:val="20"/>
                <w:szCs w:val="20"/>
              </w:rPr>
              <w:t>2017/625: 113 (1)</w:t>
            </w: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9007D" w:rsidRPr="002B14BE" w:rsidRDefault="00F9007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4.3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9007D" w:rsidRPr="002B14BE" w:rsidRDefault="00F9007D" w:rsidP="00F9007D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EU-s felderítési (ápr. 30) egy- és több éves felderítési terv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9007D" w:rsidRPr="008F0577" w:rsidRDefault="00F9007D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9007D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4.3.1</w:t>
            </w:r>
          </w:p>
        </w:tc>
        <w:tc>
          <w:tcPr>
            <w:tcW w:w="7370" w:type="dxa"/>
            <w:shd w:val="clear" w:color="auto" w:fill="FFFFFF" w:themeFill="background1"/>
          </w:tcPr>
          <w:p w:rsidR="00F9007D" w:rsidRPr="002B14BE" w:rsidRDefault="00F9007D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Hogyan alakul a felderítési kötelezettség? Jelölje ki a helyes válaszokat!</w:t>
            </w: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9007D" w:rsidRPr="008F0577" w:rsidRDefault="003001AE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</w:t>
            </w:r>
            <w:r w:rsidRPr="008F0577">
              <w:rPr>
                <w:rFonts w:cs="Times New Roman"/>
                <w:sz w:val="20"/>
                <w:szCs w:val="20"/>
              </w:rPr>
              <w:br/>
              <w:t xml:space="preserve">a) 24.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="00F9007D" w:rsidRPr="008F0577">
              <w:rPr>
                <w:rFonts w:cs="Times New Roman"/>
                <w:sz w:val="20"/>
                <w:szCs w:val="20"/>
              </w:rPr>
              <w:br/>
              <w:t xml:space="preserve">b) 22. </w:t>
            </w:r>
            <w:proofErr w:type="spellStart"/>
            <w:r w:rsidR="00F9007D"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9007D" w:rsidRPr="002B14BE" w:rsidRDefault="00F9007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4.4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9007D" w:rsidRPr="002B14BE" w:rsidRDefault="00F9007D" w:rsidP="00F9007D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EU-s - jelentésekhez kapcsolódó ellenőrzés meghatározása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9007D" w:rsidRPr="008F0577" w:rsidRDefault="00F9007D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9007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9007D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4.4.1</w:t>
            </w:r>
          </w:p>
        </w:tc>
        <w:tc>
          <w:tcPr>
            <w:tcW w:w="7370" w:type="dxa"/>
            <w:shd w:val="clear" w:color="auto" w:fill="FFFFFF" w:themeFill="background1"/>
          </w:tcPr>
          <w:p w:rsidR="00F9007D" w:rsidRPr="002B14BE" w:rsidRDefault="00F9007D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adatok alapján határozzuk meg az elvégzett ellenőrzések számát?</w:t>
            </w: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  <w:p w:rsidR="008C3E8D" w:rsidRPr="002B14BE" w:rsidRDefault="008C3E8D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9007D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D3675C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D3675C" w:rsidRPr="002B14BE" w:rsidRDefault="00D3675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4.5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D3675C" w:rsidRPr="002B14BE" w:rsidRDefault="00D3675C" w:rsidP="00D3675C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Hazai jelentésekhez kapcsolódó ellenőrzés meghatározása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D3675C" w:rsidRPr="008F0577" w:rsidRDefault="00D3675C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D3675C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D3675C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4.5.1</w:t>
            </w:r>
          </w:p>
        </w:tc>
        <w:tc>
          <w:tcPr>
            <w:tcW w:w="7370" w:type="dxa"/>
            <w:shd w:val="clear" w:color="auto" w:fill="FFFFFF" w:themeFill="background1"/>
          </w:tcPr>
          <w:p w:rsidR="00D3675C" w:rsidRPr="002B14BE" w:rsidRDefault="00D3675C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Külön ellenőrzésnek számít-e ha egy helyen, egy időben végzünk növényegészségügyi ellenőrzést és felderítést?</w:t>
            </w: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D3675C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D3675C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D3675C" w:rsidRPr="002B14BE" w:rsidRDefault="00D3675C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4.6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D3675C" w:rsidRPr="002B14BE" w:rsidRDefault="00D3675C" w:rsidP="00D3675C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Hazai jelentési minta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D3675C" w:rsidRPr="008F0577" w:rsidRDefault="00D3675C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D3675C" w:rsidRPr="002B14BE" w:rsidTr="00014D55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675C" w:rsidRPr="002B14BE" w:rsidRDefault="00136FA6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4.6.1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675C" w:rsidRPr="002B14BE" w:rsidRDefault="00D3675C" w:rsidP="00136FA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Alkalmas-e az iktatószámok alapján összesített így esetleg többszörözött ellenőrzés-szám annak megítélésére, hogy szakmailag indokolt, elégséges-e az ezek során vett minták száma? </w:t>
            </w: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  <w:p w:rsidR="00D3675C" w:rsidRPr="002B14BE" w:rsidRDefault="00D3675C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675C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014D55" w:rsidRPr="002B14BE" w:rsidTr="00014D55">
        <w:trPr>
          <w:trHeight w:val="567"/>
          <w:jc w:val="center"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D55" w:rsidRPr="002B14BE" w:rsidRDefault="00014D55" w:rsidP="003025CC">
            <w:pPr>
              <w:rPr>
                <w:rFonts w:eastAsia="Cambria" w:cs="Times New Roman"/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D55" w:rsidRPr="002B14BE" w:rsidRDefault="00014D55" w:rsidP="00136FA6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D55" w:rsidRPr="008F0577" w:rsidRDefault="00014D55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8C70CC" w:rsidRPr="009D17F1" w:rsidTr="00014D55">
        <w:trPr>
          <w:trHeight w:val="567"/>
          <w:jc w:val="center"/>
        </w:trPr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C70CC" w:rsidRPr="009D17F1" w:rsidRDefault="008C70CC" w:rsidP="00B1010F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lastRenderedPageBreak/>
              <w:t>5.</w:t>
            </w:r>
          </w:p>
        </w:tc>
        <w:tc>
          <w:tcPr>
            <w:tcW w:w="737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C70CC" w:rsidRPr="009D17F1" w:rsidRDefault="008C70CC" w:rsidP="008C70CC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Tervezés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C70CC" w:rsidRPr="008F0577" w:rsidRDefault="008C70CC" w:rsidP="00B1010F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D3675C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D3675C" w:rsidRPr="002B14BE" w:rsidRDefault="009C70F4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5.1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D3675C" w:rsidRPr="002B14BE" w:rsidRDefault="009C70F4" w:rsidP="009C70F4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KOTTA használat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D3675C" w:rsidRPr="008F0577" w:rsidRDefault="00D3675C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C70F4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C70F4" w:rsidRPr="002B14BE" w:rsidRDefault="009C70F4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5.1.1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9C70F4" w:rsidRPr="002B14BE" w:rsidRDefault="009C70F4" w:rsidP="00E340FD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Alkalmas-e jelenleg a TNAIR </w:t>
            </w:r>
            <w:proofErr w:type="spellStart"/>
            <w:r w:rsidRPr="002B14BE">
              <w:rPr>
                <w:rFonts w:cs="Times New Roman"/>
                <w:b/>
              </w:rPr>
              <w:t>KOTTA-ja</w:t>
            </w:r>
            <w:proofErr w:type="spellEnd"/>
            <w:r w:rsidRPr="002B14BE">
              <w:rPr>
                <w:rFonts w:cs="Times New Roman"/>
                <w:b/>
              </w:rPr>
              <w:t xml:space="preserve"> a gyors információ kinyeréshez</w:t>
            </w:r>
            <w:r w:rsidR="00376887" w:rsidRPr="002B14BE">
              <w:rPr>
                <w:rFonts w:cs="Times New Roman"/>
                <w:b/>
              </w:rPr>
              <w:t>?</w:t>
            </w:r>
            <w:r w:rsidRPr="002B14BE">
              <w:rPr>
                <w:rFonts w:cs="Times New Roman"/>
                <w:b/>
              </w:rPr>
              <w:t xml:space="preserve"> </w:t>
            </w:r>
            <w:r w:rsidR="00376887" w:rsidRPr="002B14BE">
              <w:rPr>
                <w:rFonts w:cs="Times New Roman"/>
                <w:b/>
              </w:rPr>
              <w:t>(</w:t>
            </w:r>
            <w:r w:rsidRPr="002B14BE">
              <w:rPr>
                <w:rFonts w:cs="Times New Roman"/>
                <w:b/>
              </w:rPr>
              <w:t>igen/részben/nem</w:t>
            </w:r>
            <w:r w:rsidR="00376887" w:rsidRPr="002B14BE">
              <w:rPr>
                <w:rFonts w:cs="Times New Roman"/>
                <w:b/>
              </w:rPr>
              <w:t>) H</w:t>
            </w:r>
            <w:r w:rsidRPr="002B14BE">
              <w:rPr>
                <w:rFonts w:cs="Times New Roman"/>
                <w:b/>
              </w:rPr>
              <w:t>a részben vagy nem, akkor mi hiányzik belőle?</w:t>
            </w: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C70F4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9C70F4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C70F4" w:rsidRPr="002B14BE" w:rsidRDefault="009C70F4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5.1.2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9C70F4" w:rsidRPr="002B14BE" w:rsidRDefault="009C70F4" w:rsidP="00E340FD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Tud-e róla és használja-e a TNAIR KOTTA felületéről kinyerhető EXCEL táblát a gyakorlatban? Ha igen mikor és hogyan használja fel a kinyert táblákat?</w:t>
            </w: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  <w:p w:rsidR="00376887" w:rsidRPr="002B14BE" w:rsidRDefault="00376887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C70F4" w:rsidRPr="008F0577" w:rsidRDefault="00604B72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CD714A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D714A" w:rsidRPr="009D17F1" w:rsidRDefault="00CD714A" w:rsidP="00B1010F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6.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CD714A" w:rsidRPr="009D17F1" w:rsidRDefault="00CD714A" w:rsidP="00B1010F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Nyilvántartás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CD714A" w:rsidRPr="008F0577" w:rsidRDefault="00CD714A" w:rsidP="00B1010F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AA7245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AA7245" w:rsidRPr="002B14BE" w:rsidRDefault="00AA7245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AA7245" w:rsidRPr="002B14BE" w:rsidRDefault="00AA7245" w:rsidP="00AA7245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Növényegészségügyi nyilvántartás kezelése - adott évben működő bejelentett termelők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AA7245" w:rsidRPr="008F0577" w:rsidRDefault="00AA7245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Honnan láthatjuk, hogy a termelő adott évben bejelentkezett-e?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604B72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Honnan és mikor tudjuk letölteni az adott évben működő termelők listáját?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604B72" w:rsidP="00604B72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6.1.3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F05B5F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Hol ellenőrizhető a </w:t>
            </w:r>
            <w:proofErr w:type="spellStart"/>
            <w:r w:rsidRPr="002B14BE">
              <w:rPr>
                <w:rFonts w:cs="Times New Roman"/>
                <w:b/>
              </w:rPr>
              <w:t>TNAIR-ban</w:t>
            </w:r>
            <w:proofErr w:type="spellEnd"/>
            <w:r w:rsidRPr="002B14BE">
              <w:rPr>
                <w:rFonts w:cs="Times New Roman"/>
                <w:b/>
              </w:rPr>
              <w:t xml:space="preserve"> </w:t>
            </w:r>
            <w:r w:rsidR="00604B72" w:rsidRPr="002B14BE">
              <w:rPr>
                <w:rFonts w:cs="Times New Roman"/>
                <w:b/>
              </w:rPr>
              <w:t>a növényegész</w:t>
            </w:r>
            <w:r w:rsidRPr="002B14BE">
              <w:rPr>
                <w:rFonts w:cs="Times New Roman"/>
                <w:b/>
              </w:rPr>
              <w:t>s</w:t>
            </w:r>
            <w:r w:rsidR="00604B72" w:rsidRPr="002B14BE">
              <w:rPr>
                <w:rFonts w:cs="Times New Roman"/>
                <w:b/>
              </w:rPr>
              <w:t>égügyi nyilvántartási szám?</w:t>
            </w:r>
          </w:p>
          <w:p w:rsidR="00A22A1A" w:rsidRPr="002B14BE" w:rsidRDefault="00A22A1A" w:rsidP="00F05B5F">
            <w:pPr>
              <w:rPr>
                <w:rFonts w:cs="Times New Roman"/>
              </w:rPr>
            </w:pPr>
          </w:p>
          <w:p w:rsidR="00A22A1A" w:rsidRPr="002B14BE" w:rsidRDefault="00A22A1A" w:rsidP="00F05B5F">
            <w:pPr>
              <w:rPr>
                <w:rFonts w:cs="Times New Roman"/>
              </w:rPr>
            </w:pPr>
          </w:p>
          <w:p w:rsidR="00A22A1A" w:rsidRPr="002B14BE" w:rsidRDefault="00A22A1A" w:rsidP="00F05B5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604B72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6.1.4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Változik-e bejelentési kötelezettség határideje a nyilvántartás </w:t>
            </w:r>
            <w:r w:rsidR="00F05B5F" w:rsidRPr="002B14BE">
              <w:rPr>
                <w:rFonts w:cs="Times New Roman"/>
                <w:b/>
              </w:rPr>
              <w:t>bevételi</w:t>
            </w:r>
            <w:r w:rsidRPr="002B14BE">
              <w:rPr>
                <w:rFonts w:cs="Times New Roman"/>
                <w:b/>
              </w:rPr>
              <w:t xml:space="preserve"> eljárás során? 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604B72" w:rsidP="002E23A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66</w:t>
            </w:r>
            <w:r w:rsidR="002E23A6" w:rsidRPr="008F0577">
              <w:rPr>
                <w:rFonts w:cs="Times New Roman"/>
                <w:sz w:val="20"/>
                <w:szCs w:val="20"/>
              </w:rPr>
              <w:t>(5)</w:t>
            </w: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6.1.5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Változik-e a nyilvántartási űrlap formája?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604B72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4B72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6.1.6</w:t>
            </w:r>
          </w:p>
        </w:tc>
        <w:tc>
          <w:tcPr>
            <w:tcW w:w="7370" w:type="dxa"/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módon történik a vállalkozó nyilvántartásba vételének visszavonása?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604B72" w:rsidRPr="008F0577" w:rsidRDefault="002E23A6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66(6)</w:t>
            </w:r>
          </w:p>
        </w:tc>
      </w:tr>
      <w:tr w:rsidR="00604B72" w:rsidRPr="002B14BE" w:rsidTr="00F94356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4B72" w:rsidRPr="002B14BE" w:rsidRDefault="00A22A1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6.1.7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4B72" w:rsidRPr="002B14BE" w:rsidRDefault="00604B72" w:rsidP="00A22A1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Kinek a kötelezettsége a nyilvántartási szám generálása és kiadása?</w:t>
            </w: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  <w:p w:rsidR="00A22A1A" w:rsidRPr="002B14BE" w:rsidRDefault="00A22A1A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4B72" w:rsidRPr="008F0577" w:rsidRDefault="00604B72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73F3F" w:rsidRPr="002B14BE" w:rsidTr="00F94356">
        <w:trPr>
          <w:trHeight w:val="567"/>
          <w:jc w:val="center"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3F3F" w:rsidRPr="002B14BE" w:rsidRDefault="00373F3F" w:rsidP="003025CC">
            <w:pPr>
              <w:rPr>
                <w:rFonts w:eastAsia="Cambria" w:cs="Times New Roman"/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3F3F" w:rsidRPr="002B14BE" w:rsidRDefault="00373F3F" w:rsidP="00A22A1A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3F3F" w:rsidRPr="008F0577" w:rsidRDefault="00373F3F" w:rsidP="00B101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D582A" w:rsidRPr="009D17F1" w:rsidTr="00F94356">
        <w:trPr>
          <w:trHeight w:val="567"/>
          <w:jc w:val="center"/>
        </w:trPr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D582A" w:rsidRPr="009D17F1" w:rsidRDefault="003D582A" w:rsidP="00B1010F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lastRenderedPageBreak/>
              <w:t>7.</w:t>
            </w:r>
          </w:p>
        </w:tc>
        <w:tc>
          <w:tcPr>
            <w:tcW w:w="737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D582A" w:rsidRPr="009D17F1" w:rsidRDefault="003D582A" w:rsidP="003D582A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 xml:space="preserve">EU-n belüli ellenőrzés 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D582A" w:rsidRPr="008F0577" w:rsidRDefault="003D582A" w:rsidP="00B1010F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8E1DA3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8E1DA3" w:rsidRPr="002B14BE" w:rsidRDefault="008E1DA3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8E1DA3" w:rsidRPr="002B14BE" w:rsidRDefault="008E1DA3" w:rsidP="008E1DA3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Formanyomtatvány - növényútlevél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8E1DA3" w:rsidRPr="008F0577" w:rsidRDefault="008E1DA3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3B7D61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B7D61" w:rsidRPr="002B14BE" w:rsidRDefault="003B7D61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3B7D61" w:rsidRPr="002B14BE" w:rsidRDefault="003B7D61" w:rsidP="003B7D6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Ki adja ki a növényútlevelet?</w:t>
            </w: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B7D61" w:rsidRPr="008F0577" w:rsidRDefault="003B7D61" w:rsidP="003B7D61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84(1)</w:t>
            </w:r>
          </w:p>
        </w:tc>
      </w:tr>
      <w:tr w:rsidR="003B7D61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3B7D61" w:rsidRPr="002B14BE" w:rsidRDefault="003B7D61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3B7D61" w:rsidRPr="002B14BE" w:rsidRDefault="003B7D61" w:rsidP="003B7D6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Vetőmagtétel esetében mi szerepel majd a címkén és milyen formátummal fogunk jövőre találkozni?</w:t>
            </w: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  <w:p w:rsidR="003B7D61" w:rsidRPr="002B14BE" w:rsidRDefault="003B7D61" w:rsidP="00B1010F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3B7D61" w:rsidRPr="008F0577" w:rsidRDefault="003B7D61" w:rsidP="00B1010F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VII. melléklet C.-D.</w:t>
            </w:r>
          </w:p>
        </w:tc>
      </w:tr>
      <w:tr w:rsidR="001E2ECA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3B7D61" w:rsidRPr="002B14BE" w:rsidRDefault="00903D75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</w:t>
            </w:r>
            <w:r w:rsidR="001E2ECA" w:rsidRPr="002B14BE">
              <w:rPr>
                <w:rFonts w:eastAsia="Cambria" w:cs="Times New Roman"/>
                <w:b/>
              </w:rPr>
              <w:t>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3B7D61" w:rsidRPr="002B14BE" w:rsidRDefault="003B7D61" w:rsidP="008E1DA3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 xml:space="preserve">Felhatalmazás ellenőrzésre 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3B7D61" w:rsidRPr="008F0577" w:rsidRDefault="003B7D61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03D75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03D75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7.2</w:t>
            </w:r>
            <w:r w:rsidR="004B7471"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FFFFF" w:themeFill="background1"/>
          </w:tcPr>
          <w:p w:rsidR="00903D75" w:rsidRPr="002B14BE" w:rsidRDefault="00903D75" w:rsidP="004B747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megoldási lehetőségeket tud elképzelni a termelő önellenőrzésének megvalósításához?</w:t>
            </w:r>
          </w:p>
          <w:p w:rsidR="009645B4" w:rsidRPr="002B14BE" w:rsidRDefault="009645B4" w:rsidP="00903D75">
            <w:pPr>
              <w:rPr>
                <w:rFonts w:cs="Times New Roman"/>
              </w:rPr>
            </w:pPr>
          </w:p>
          <w:p w:rsidR="009645B4" w:rsidRPr="002B14BE" w:rsidRDefault="009645B4" w:rsidP="00903D75">
            <w:pPr>
              <w:rPr>
                <w:rFonts w:cs="Times New Roman"/>
              </w:rPr>
            </w:pPr>
          </w:p>
          <w:p w:rsidR="009645B4" w:rsidRPr="002B14BE" w:rsidRDefault="009645B4" w:rsidP="00903D75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03D75" w:rsidRPr="008F0577" w:rsidRDefault="009756EB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903D75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03D75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7.3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03D75" w:rsidRPr="002B14BE" w:rsidRDefault="00903D75" w:rsidP="004B7471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Felhatalmazott vállalkozók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03D75" w:rsidRPr="008F0577" w:rsidRDefault="00903D75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03D75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03D75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7.3</w:t>
            </w:r>
            <w:r w:rsidR="004B7471"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FFFFF" w:themeFill="background1"/>
          </w:tcPr>
          <w:p w:rsidR="00903D75" w:rsidRPr="002B14BE" w:rsidRDefault="00903D75" w:rsidP="004B747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Mely vállalkozókra van minimális ellenőrzés-gyakorisági előírás és az mennyi? </w:t>
            </w: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03D75" w:rsidRPr="008F0577" w:rsidRDefault="00903D75" w:rsidP="00903D75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84(1);</w:t>
            </w:r>
            <w:r w:rsidRPr="008F0577">
              <w:rPr>
                <w:rFonts w:cs="Times New Roman"/>
                <w:sz w:val="20"/>
                <w:szCs w:val="20"/>
              </w:rPr>
              <w:br/>
              <w:t>98(1)</w:t>
            </w:r>
          </w:p>
        </w:tc>
      </w:tr>
      <w:tr w:rsidR="00903D75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03D75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7.4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03D75" w:rsidRPr="002B14BE" w:rsidRDefault="009645B4" w:rsidP="004B7471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Károsító specifikus, felderítési feladatok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03D75" w:rsidRPr="008F0577" w:rsidRDefault="00903D75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645B4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645B4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7.4</w:t>
            </w:r>
            <w:r w:rsidR="004B7471"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FFFFF" w:themeFill="background1"/>
          </w:tcPr>
          <w:p w:rsidR="009645B4" w:rsidRPr="002B14BE" w:rsidRDefault="009645B4" w:rsidP="004B747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Miért fontos a KOTTA feladat hivatkozási száma? Mi a következménye annak, ha nem tüntetjük fel?</w:t>
            </w: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645B4" w:rsidRPr="008F0577" w:rsidRDefault="009756EB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9645B4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645B4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7.4</w:t>
            </w:r>
            <w:r w:rsidR="004B7471" w:rsidRPr="002B14BE">
              <w:rPr>
                <w:rFonts w:eastAsia="Cambria" w:cs="Times New Roman"/>
                <w:b/>
              </w:rPr>
              <w:t>.2</w:t>
            </w:r>
          </w:p>
        </w:tc>
        <w:tc>
          <w:tcPr>
            <w:tcW w:w="7370" w:type="dxa"/>
            <w:shd w:val="clear" w:color="auto" w:fill="FFFFFF" w:themeFill="background1"/>
          </w:tcPr>
          <w:p w:rsidR="009645B4" w:rsidRPr="002B14BE" w:rsidRDefault="009645B4" w:rsidP="004B747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A jegyzőkönyvön és a mintavételi jegyzőkönyvön szerepeltetni kell-e a hivatkozási számot?</w:t>
            </w: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  <w:p w:rsidR="009645B4" w:rsidRPr="002B14BE" w:rsidRDefault="009645B4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645B4" w:rsidRPr="008F0577" w:rsidRDefault="009756EB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9645B4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645B4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7.5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645B4" w:rsidRPr="002B14BE" w:rsidRDefault="00FB7493" w:rsidP="004B7471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F</w:t>
            </w:r>
            <w:r w:rsidR="008D57E3" w:rsidRPr="002B14BE">
              <w:rPr>
                <w:rFonts w:cs="Times New Roman"/>
                <w:b/>
                <w:i/>
              </w:rPr>
              <w:t>elderítés - vizuális vizsgálat</w:t>
            </w:r>
            <w:r w:rsidRPr="002B14BE">
              <w:rPr>
                <w:rFonts w:cs="Times New Roman"/>
                <w:b/>
                <w:i/>
              </w:rPr>
              <w:t>, mintavétel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645B4" w:rsidRPr="008F0577" w:rsidRDefault="009645B4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8D57E3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8D57E3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7.5</w:t>
            </w:r>
            <w:r w:rsidR="004B7471"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FFFFF" w:themeFill="background1"/>
          </w:tcPr>
          <w:p w:rsidR="008D57E3" w:rsidRPr="002B14BE" w:rsidRDefault="008D57E3" w:rsidP="004B747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Fel kell-e vinni az összes ellenőrzött gazdanövényt a </w:t>
            </w:r>
            <w:r w:rsidR="00FB7493" w:rsidRPr="002B14BE">
              <w:rPr>
                <w:rFonts w:cs="Times New Roman"/>
                <w:b/>
              </w:rPr>
              <w:t>jegyzőkönyvre</w:t>
            </w:r>
            <w:r w:rsidRPr="002B14BE">
              <w:rPr>
                <w:rFonts w:cs="Times New Roman"/>
                <w:b/>
              </w:rPr>
              <w:t xml:space="preserve"> és a </w:t>
            </w:r>
            <w:proofErr w:type="spellStart"/>
            <w:r w:rsidRPr="002B14BE">
              <w:rPr>
                <w:rFonts w:cs="Times New Roman"/>
                <w:b/>
              </w:rPr>
              <w:t>TNAIR-ba</w:t>
            </w:r>
            <w:proofErr w:type="spellEnd"/>
            <w:r w:rsidRPr="002B14BE">
              <w:rPr>
                <w:rFonts w:cs="Times New Roman"/>
                <w:b/>
              </w:rPr>
              <w:t xml:space="preserve"> botanikai névvel és mennyiséggel az árudai és a faiskolai ellenőrzés során?</w:t>
            </w:r>
          </w:p>
          <w:p w:rsidR="001149B1" w:rsidRPr="002B14BE" w:rsidRDefault="001149B1" w:rsidP="004B7471">
            <w:pPr>
              <w:jc w:val="both"/>
              <w:rPr>
                <w:rFonts w:cs="Times New Roman"/>
              </w:rPr>
            </w:pPr>
          </w:p>
          <w:p w:rsidR="001149B1" w:rsidRPr="002B14BE" w:rsidRDefault="001149B1" w:rsidP="004B7471">
            <w:pPr>
              <w:jc w:val="both"/>
              <w:rPr>
                <w:rFonts w:cs="Times New Roman"/>
              </w:rPr>
            </w:pPr>
          </w:p>
          <w:p w:rsidR="001149B1" w:rsidRPr="002B14BE" w:rsidRDefault="001149B1" w:rsidP="004B7471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8D57E3" w:rsidRPr="008F0577" w:rsidRDefault="009756EB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8D57E3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8D57E3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7.6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8D57E3" w:rsidRPr="002B14BE" w:rsidRDefault="00FB7493" w:rsidP="00BD45E6">
            <w:pPr>
              <w:rPr>
                <w:rFonts w:cs="Times New Roman"/>
                <w:b/>
                <w:i/>
              </w:rPr>
            </w:pPr>
            <w:r w:rsidRPr="002B14BE">
              <w:rPr>
                <w:rFonts w:cs="Times New Roman"/>
                <w:b/>
                <w:i/>
              </w:rPr>
              <w:t>C</w:t>
            </w:r>
            <w:r w:rsidR="008D57E3" w:rsidRPr="002B14BE">
              <w:rPr>
                <w:rFonts w:cs="Times New Roman"/>
                <w:b/>
                <w:i/>
              </w:rPr>
              <w:t>sapdázás - vizuális vizsgálat</w:t>
            </w:r>
            <w:r w:rsidRPr="002B14BE">
              <w:rPr>
                <w:rFonts w:cs="Times New Roman"/>
                <w:b/>
                <w:i/>
              </w:rPr>
              <w:t>, mintavétel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8D57E3" w:rsidRPr="008F0577" w:rsidRDefault="008D57E3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8D57E3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8D57E3" w:rsidRPr="002B14BE" w:rsidRDefault="001E2EC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7.6</w:t>
            </w:r>
            <w:r w:rsidR="00BD45E6"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FFFFF" w:themeFill="background1"/>
          </w:tcPr>
          <w:p w:rsidR="008D57E3" w:rsidRDefault="008D57E3" w:rsidP="00BD45E6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felderítési feladatokat lehet csapdázás (többes kiszállásos) típusú </w:t>
            </w:r>
            <w:r w:rsidR="00FB7493" w:rsidRPr="002B14BE">
              <w:rPr>
                <w:rFonts w:cs="Times New Roman"/>
                <w:b/>
              </w:rPr>
              <w:t>ellenőrzések</w:t>
            </w:r>
            <w:r w:rsidRPr="002B14BE">
              <w:rPr>
                <w:rFonts w:cs="Times New Roman"/>
                <w:b/>
              </w:rPr>
              <w:t xml:space="preserve"> során elvégezni?</w:t>
            </w:r>
          </w:p>
          <w:p w:rsidR="00150234" w:rsidRDefault="00150234" w:rsidP="00BD45E6">
            <w:pPr>
              <w:jc w:val="both"/>
              <w:rPr>
                <w:rFonts w:cs="Times New Roman"/>
              </w:rPr>
            </w:pPr>
          </w:p>
          <w:p w:rsidR="00150234" w:rsidRDefault="00150234" w:rsidP="00BD45E6">
            <w:pPr>
              <w:jc w:val="both"/>
              <w:rPr>
                <w:rFonts w:cs="Times New Roman"/>
              </w:rPr>
            </w:pPr>
          </w:p>
          <w:p w:rsidR="00150234" w:rsidRDefault="00150234" w:rsidP="00BD45E6">
            <w:pPr>
              <w:jc w:val="both"/>
              <w:rPr>
                <w:rFonts w:cs="Times New Roman"/>
              </w:rPr>
            </w:pPr>
          </w:p>
          <w:p w:rsidR="00150234" w:rsidRPr="00150234" w:rsidRDefault="00150234" w:rsidP="00BD45E6">
            <w:pPr>
              <w:jc w:val="both"/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EF2786" w:rsidRPr="008F0577" w:rsidRDefault="00EF2786" w:rsidP="00C60F9A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00_ELJÁRÁSI-KITÖLTÉSI_</w:t>
            </w:r>
          </w:p>
          <w:p w:rsidR="00EF2786" w:rsidRPr="008F0577" w:rsidRDefault="00EF2786" w:rsidP="00EF278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tisztázások_</w:t>
            </w:r>
          </w:p>
          <w:p w:rsidR="00EF2786" w:rsidRPr="008F0577" w:rsidRDefault="00EF2786" w:rsidP="00EF2786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Ellenőrzés_</w:t>
            </w:r>
          </w:p>
          <w:p w:rsidR="008D57E3" w:rsidRPr="008F0577" w:rsidRDefault="00EF2786" w:rsidP="00EF2786">
            <w:pPr>
              <w:rPr>
                <w:rFonts w:eastAsia="Cambria" w:cs="Times New Roman"/>
                <w:sz w:val="20"/>
                <w:szCs w:val="20"/>
              </w:rPr>
            </w:pPr>
            <w:proofErr w:type="spellStart"/>
            <w:r w:rsidRPr="008F0577">
              <w:rPr>
                <w:rFonts w:cs="Times New Roman"/>
                <w:sz w:val="20"/>
                <w:szCs w:val="20"/>
              </w:rPr>
              <w:t>típ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>_19-09-25-NEÜ_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VEG.pptx</w:t>
            </w:r>
            <w:proofErr w:type="spellEnd"/>
          </w:p>
        </w:tc>
      </w:tr>
      <w:tr w:rsidR="00BC2C80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2C80" w:rsidRPr="009D17F1" w:rsidRDefault="00BC2C80" w:rsidP="008E372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BC2C80" w:rsidRPr="009D17F1" w:rsidRDefault="00BC2C80" w:rsidP="008E3727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 xml:space="preserve">Export ellenőrzés 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BC2C80" w:rsidRPr="008F0577" w:rsidRDefault="00BC2C80" w:rsidP="008E372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8D57E3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8D57E3" w:rsidRPr="002B14BE" w:rsidRDefault="009756EB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8D57E3" w:rsidRPr="002B14BE" w:rsidRDefault="009756EB" w:rsidP="009D174B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Formanyomtatvány - export bizonyítvány formájának megváltozása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8D57E3" w:rsidRPr="008F0577" w:rsidRDefault="008D57E3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9756EB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756EB" w:rsidRPr="002B14BE" w:rsidRDefault="002B2CB7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9756EB" w:rsidRPr="002B14BE" w:rsidRDefault="009756EB" w:rsidP="004C4FDF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Miben fog megváltozni az export bizonyítvány formája?</w:t>
            </w: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756EB" w:rsidRPr="008F0577" w:rsidRDefault="009756EB" w:rsidP="008E372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2016/2031: 100.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  <w:r w:rsidRPr="008F0577">
              <w:rPr>
                <w:rFonts w:cs="Times New Roman"/>
                <w:sz w:val="20"/>
                <w:szCs w:val="20"/>
              </w:rPr>
              <w:t>; VIII. melléklet</w:t>
            </w:r>
          </w:p>
        </w:tc>
      </w:tr>
      <w:tr w:rsidR="009756EB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9756EB" w:rsidRPr="002B14BE" w:rsidRDefault="002B2CB7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9756EB" w:rsidRPr="002B14BE" w:rsidRDefault="009756EB" w:rsidP="004C4FDF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Érkezett-e bármilyen visszajelzés, az Oroszországba küldött vetőmag tételekkel kapcsolatos kifogásról?</w:t>
            </w: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  <w:p w:rsidR="001A1801" w:rsidRPr="002B14BE" w:rsidRDefault="001A1801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9756EB" w:rsidRPr="008F0577" w:rsidRDefault="009756EB" w:rsidP="008E372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756EB" w:rsidRPr="002B14BE" w:rsidTr="009E55BA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756EB" w:rsidRPr="002B14BE" w:rsidRDefault="0089249A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756EB" w:rsidRPr="002B14BE" w:rsidRDefault="0089249A" w:rsidP="0089249A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eastAsia="Calibri" w:cs="Times New Roman"/>
                <w:b/>
                <w:bCs/>
                <w:i/>
              </w:rPr>
              <w:t xml:space="preserve">Formanyomtatvány - </w:t>
            </w:r>
            <w:proofErr w:type="spellStart"/>
            <w:r w:rsidRPr="002B14BE">
              <w:rPr>
                <w:rFonts w:eastAsia="Calibri" w:cs="Times New Roman"/>
                <w:b/>
                <w:bCs/>
                <w:i/>
              </w:rPr>
              <w:t>pre-export</w:t>
            </w:r>
            <w:proofErr w:type="spellEnd"/>
            <w:r w:rsidRPr="002B14BE">
              <w:rPr>
                <w:rFonts w:eastAsia="Calibri" w:cs="Times New Roman"/>
                <w:b/>
                <w:bCs/>
                <w:i/>
              </w:rPr>
              <w:t xml:space="preserve"> "export előzetes" dokumentum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756EB" w:rsidRPr="008F0577" w:rsidRDefault="009756EB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7435EE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435EE" w:rsidRPr="002B14BE" w:rsidRDefault="007435EE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8.2.1</w:t>
            </w:r>
          </w:p>
        </w:tc>
        <w:tc>
          <w:tcPr>
            <w:tcW w:w="7370" w:type="dxa"/>
            <w:shd w:val="clear" w:color="auto" w:fill="FFFFFF" w:themeFill="background1"/>
          </w:tcPr>
          <w:p w:rsidR="007435EE" w:rsidRPr="002B14BE" w:rsidRDefault="007435EE" w:rsidP="004C4FDF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formanyomtatvány váltja fel az EU-n belüli kommunikációs lapot?  </w:t>
            </w: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435EE" w:rsidRPr="008F0577" w:rsidRDefault="007435EE" w:rsidP="00530EA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102(6); VIII. melléklet C rész</w:t>
            </w:r>
          </w:p>
        </w:tc>
      </w:tr>
      <w:tr w:rsidR="007435EE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7435EE" w:rsidRPr="002B14BE" w:rsidRDefault="007435EE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8.2.2</w:t>
            </w:r>
          </w:p>
        </w:tc>
        <w:tc>
          <w:tcPr>
            <w:tcW w:w="7370" w:type="dxa"/>
            <w:shd w:val="clear" w:color="auto" w:fill="FFFFFF" w:themeFill="background1"/>
          </w:tcPr>
          <w:p w:rsidR="007435EE" w:rsidRPr="002B14BE" w:rsidRDefault="007435EE" w:rsidP="004C4FDF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Ki állítja ki a </w:t>
            </w:r>
            <w:proofErr w:type="spellStart"/>
            <w:r w:rsidRPr="002B14BE">
              <w:rPr>
                <w:rFonts w:cs="Times New Roman"/>
                <w:b/>
              </w:rPr>
              <w:t>pre-export</w:t>
            </w:r>
            <w:proofErr w:type="spellEnd"/>
            <w:r w:rsidRPr="002B14BE">
              <w:rPr>
                <w:rFonts w:cs="Times New Roman"/>
                <w:b/>
              </w:rPr>
              <w:t xml:space="preserve"> dokumentumot?</w:t>
            </w: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  <w:p w:rsidR="007435EE" w:rsidRPr="002B14BE" w:rsidRDefault="007435EE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7435EE" w:rsidRPr="008F0577" w:rsidRDefault="007435EE" w:rsidP="007435EE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2016/2031: 102. </w:t>
            </w:r>
            <w:proofErr w:type="spellStart"/>
            <w:r w:rsidRPr="008F0577">
              <w:rPr>
                <w:rFonts w:cs="Times New Roman"/>
                <w:sz w:val="20"/>
                <w:szCs w:val="20"/>
              </w:rPr>
              <w:t>ck</w:t>
            </w:r>
            <w:proofErr w:type="spellEnd"/>
          </w:p>
        </w:tc>
      </w:tr>
      <w:tr w:rsidR="00BD07D9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D07D9" w:rsidRPr="009D17F1" w:rsidRDefault="00BD07D9" w:rsidP="008E372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9.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BD07D9" w:rsidRPr="009D17F1" w:rsidRDefault="00BD07D9" w:rsidP="008E3727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 xml:space="preserve">Export ellenőrzés 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BD07D9" w:rsidRPr="008F0577" w:rsidRDefault="00BD07D9" w:rsidP="008E372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BD07D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BD07D9" w:rsidRPr="002B14BE" w:rsidRDefault="00BD07D9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9.1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BD07D9" w:rsidRPr="002B14BE" w:rsidRDefault="00BD07D9" w:rsidP="00BD07D9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 xml:space="preserve">Növénycsoportok kockázat szerint 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BD07D9" w:rsidRPr="008F0577" w:rsidRDefault="00BD07D9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8361F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8361FD" w:rsidRPr="002B14BE" w:rsidRDefault="008361F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9.1.1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8361FD" w:rsidRPr="002B14BE" w:rsidRDefault="008361FD" w:rsidP="003D2D5A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csoportokat különít el a növényegészségügyi rendelet a behozatali kockázat és intézkedés szerint? Példák mindegyikre</w:t>
            </w:r>
            <w:r w:rsidR="003D2D5A" w:rsidRPr="002B14BE">
              <w:rPr>
                <w:rFonts w:cs="Times New Roman"/>
                <w:b/>
              </w:rPr>
              <w:t>!</w:t>
            </w:r>
          </w:p>
          <w:p w:rsidR="003D2D5A" w:rsidRPr="002B14BE" w:rsidRDefault="003D2D5A" w:rsidP="008361FD">
            <w:pPr>
              <w:rPr>
                <w:rFonts w:cs="Times New Roman"/>
              </w:rPr>
            </w:pPr>
          </w:p>
          <w:p w:rsidR="003D2D5A" w:rsidRPr="002B14BE" w:rsidRDefault="003D2D5A" w:rsidP="008361FD">
            <w:pPr>
              <w:rPr>
                <w:rFonts w:cs="Times New Roman"/>
              </w:rPr>
            </w:pPr>
          </w:p>
          <w:p w:rsidR="003D2D5A" w:rsidRPr="002B14BE" w:rsidRDefault="003D2D5A" w:rsidP="008361FD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8361FD" w:rsidRPr="008F0577" w:rsidRDefault="008361FD" w:rsidP="008361FD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 xml:space="preserve">2016/2031: </w:t>
            </w:r>
            <w:r w:rsidRPr="008F0577">
              <w:rPr>
                <w:rFonts w:cs="Times New Roman"/>
                <w:sz w:val="20"/>
                <w:szCs w:val="20"/>
              </w:rPr>
              <w:br/>
              <w:t>a) 40; b) 42; c) 49</w:t>
            </w:r>
            <w:r w:rsidRPr="008F0577">
              <w:rPr>
                <w:rFonts w:cs="Times New Roman"/>
                <w:sz w:val="20"/>
                <w:szCs w:val="20"/>
              </w:rPr>
              <w:br/>
              <w:t xml:space="preserve">d) 41; e) 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72(</w:t>
            </w:r>
            <w:proofErr w:type="gramEnd"/>
            <w:r w:rsidRPr="008F0577">
              <w:rPr>
                <w:rFonts w:cs="Times New Roman"/>
                <w:sz w:val="20"/>
                <w:szCs w:val="20"/>
              </w:rPr>
              <w:t xml:space="preserve">1); f) 73 </w:t>
            </w:r>
          </w:p>
        </w:tc>
      </w:tr>
      <w:tr w:rsidR="001A2957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2957" w:rsidRPr="009D17F1" w:rsidRDefault="001A2957" w:rsidP="008E372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10.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1A2957" w:rsidRPr="009D17F1" w:rsidRDefault="001A2957" w:rsidP="008E3727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Információs rendszerek kezelése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1A2957" w:rsidRPr="008F0577" w:rsidRDefault="001A2957" w:rsidP="008E372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1A2957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1A2957" w:rsidRPr="002B14BE" w:rsidRDefault="001A2957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1A2957" w:rsidRPr="002B14BE" w:rsidRDefault="001A2957" w:rsidP="008E372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TNAIR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1A2957" w:rsidRPr="008F0577" w:rsidRDefault="001A2957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0F0681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0F0681" w:rsidRPr="002B14BE" w:rsidRDefault="000F0681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0F0681" w:rsidRPr="002B14BE" w:rsidRDefault="000F0681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fő nehézségeket tapasztal a TNAIR használata során?</w:t>
            </w: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0F0681" w:rsidRPr="008F0577" w:rsidRDefault="000F0681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0F0681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0F0681" w:rsidRPr="002B14BE" w:rsidRDefault="000F0681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10.1.2</w:t>
            </w:r>
          </w:p>
        </w:tc>
        <w:tc>
          <w:tcPr>
            <w:tcW w:w="7370" w:type="dxa"/>
            <w:shd w:val="clear" w:color="auto" w:fill="FFFFFF" w:themeFill="background1"/>
          </w:tcPr>
          <w:p w:rsidR="000F0681" w:rsidRPr="002B14BE" w:rsidRDefault="000F0681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előnyöket lát a TNAIR használata során?</w:t>
            </w: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0F0681" w:rsidRPr="008F0577" w:rsidRDefault="000F0681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0F0681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0F0681" w:rsidRPr="002B14BE" w:rsidRDefault="000F0681" w:rsidP="001A295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0F0681" w:rsidRPr="002B14BE" w:rsidRDefault="000F0681" w:rsidP="008E372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EUROPHYT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0F0681" w:rsidRPr="008F0577" w:rsidRDefault="000F0681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0F0681" w:rsidRPr="002B14BE" w:rsidTr="006F4FE9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0681" w:rsidRPr="002B14BE" w:rsidRDefault="000F0681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10.2.1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0681" w:rsidRPr="002B14BE" w:rsidRDefault="000F0681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Szüksége-e a belső nem megfeleléseket is rögzíteni az </w:t>
            </w:r>
            <w:proofErr w:type="spellStart"/>
            <w:r w:rsidRPr="002B14BE">
              <w:rPr>
                <w:rFonts w:cs="Times New Roman"/>
                <w:b/>
              </w:rPr>
              <w:t>EUROPHYT-ba</w:t>
            </w:r>
            <w:proofErr w:type="spellEnd"/>
            <w:r w:rsidRPr="002B14BE">
              <w:rPr>
                <w:rFonts w:cs="Times New Roman"/>
                <w:b/>
              </w:rPr>
              <w:t>?</w:t>
            </w: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  <w:p w:rsidR="000F0681" w:rsidRPr="002B14BE" w:rsidRDefault="000F0681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0681" w:rsidRPr="008F0577" w:rsidRDefault="000F0681" w:rsidP="008E372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2016/2031: 41(4)</w:t>
            </w:r>
          </w:p>
        </w:tc>
      </w:tr>
      <w:tr w:rsidR="006F4FE9" w:rsidRPr="002B14BE" w:rsidTr="006F4FE9">
        <w:trPr>
          <w:trHeight w:val="1134"/>
          <w:jc w:val="center"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4FE9" w:rsidRPr="002B14BE" w:rsidRDefault="006F4FE9" w:rsidP="003025CC">
            <w:pPr>
              <w:rPr>
                <w:rFonts w:eastAsia="Cambria" w:cs="Times New Roman"/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4FE9" w:rsidRPr="002B14BE" w:rsidRDefault="006F4FE9" w:rsidP="005D7A8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4FE9" w:rsidRPr="008F0577" w:rsidRDefault="006F4FE9" w:rsidP="008E37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D5CBE" w:rsidRPr="002B14BE" w:rsidTr="006F4FE9">
        <w:trPr>
          <w:jc w:val="center"/>
        </w:trPr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</w:tcPr>
          <w:p w:rsidR="00FD5CBE" w:rsidRPr="002B14BE" w:rsidRDefault="00FD5CBE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lastRenderedPageBreak/>
              <w:t>10.3</w:t>
            </w:r>
          </w:p>
        </w:tc>
        <w:tc>
          <w:tcPr>
            <w:tcW w:w="737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D5CBE" w:rsidRPr="002B14BE" w:rsidRDefault="00FD5CBE" w:rsidP="00FD5CBE">
            <w:pPr>
              <w:rPr>
                <w:rFonts w:eastAsia="Calibri" w:cs="Times New Roman"/>
                <w:b/>
                <w:bCs/>
                <w:i/>
              </w:rPr>
            </w:pPr>
            <w:proofErr w:type="spellStart"/>
            <w:r w:rsidRPr="002B14BE">
              <w:rPr>
                <w:rFonts w:cs="Times New Roman"/>
                <w:b/>
                <w:i/>
              </w:rPr>
              <w:t>COFI-s</w:t>
            </w:r>
            <w:proofErr w:type="spellEnd"/>
            <w:r w:rsidRPr="002B14BE">
              <w:rPr>
                <w:rFonts w:cs="Times New Roman"/>
                <w:b/>
                <w:i/>
              </w:rPr>
              <w:t xml:space="preserve"> elemzés során felmerülő eljárási hiányosságok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F2F2F2" w:themeFill="background1" w:themeFillShade="F2"/>
          </w:tcPr>
          <w:p w:rsidR="00FD5CBE" w:rsidRPr="008F0577" w:rsidRDefault="00FD5CBE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BC7FF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BC7FFD" w:rsidRPr="002B14BE" w:rsidRDefault="00BC7FF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10.3.1</w:t>
            </w:r>
          </w:p>
        </w:tc>
        <w:tc>
          <w:tcPr>
            <w:tcW w:w="7370" w:type="dxa"/>
            <w:shd w:val="clear" w:color="auto" w:fill="FFFFFF" w:themeFill="background1"/>
          </w:tcPr>
          <w:p w:rsidR="00BC7FFD" w:rsidRPr="002B14BE" w:rsidRDefault="00BC7FFD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Becsülje meg hány %-os volt a 2017-es AIR töltöttsége és mekkora volt a kitöltési hiba arány?</w:t>
            </w: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BC7FFD" w:rsidRPr="008F0577" w:rsidRDefault="00BC7FFD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BC7FFD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BC7FFD" w:rsidRPr="002B14BE" w:rsidRDefault="00BC7FFD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10.4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BC7FFD" w:rsidRPr="002B14BE" w:rsidRDefault="00BC7FFD" w:rsidP="008E372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Laboratóriumi minták kezelése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BC7FFD" w:rsidRPr="008F0577" w:rsidRDefault="00BC7FFD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BC7FF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BC7FFD" w:rsidRPr="002B14BE" w:rsidRDefault="00BC7FF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10.4.1</w:t>
            </w:r>
          </w:p>
        </w:tc>
        <w:tc>
          <w:tcPr>
            <w:tcW w:w="7370" w:type="dxa"/>
            <w:shd w:val="clear" w:color="auto" w:fill="FFFFFF" w:themeFill="background1"/>
          </w:tcPr>
          <w:p w:rsidR="00BC7FFD" w:rsidRPr="002B14BE" w:rsidRDefault="00BC7FFD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Milyen problémákat lát a </w:t>
            </w:r>
            <w:r w:rsidR="004374DD" w:rsidRPr="002B14BE">
              <w:rPr>
                <w:rFonts w:cs="Times New Roman"/>
                <w:b/>
              </w:rPr>
              <w:t>laboratóriumi</w:t>
            </w:r>
            <w:r w:rsidRPr="002B14BE">
              <w:rPr>
                <w:rFonts w:cs="Times New Roman"/>
                <w:b/>
              </w:rPr>
              <w:t xml:space="preserve"> eredmények visszaellenőrizhetőségében?</w:t>
            </w: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  <w:p w:rsidR="001530D5" w:rsidRPr="002B14BE" w:rsidRDefault="001530D5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BC7FFD" w:rsidRPr="008F0577" w:rsidRDefault="00BC7FFD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BC7FFD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BC7FFD" w:rsidRPr="002B14BE" w:rsidRDefault="00BC7FFD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10.4.2</w:t>
            </w:r>
          </w:p>
        </w:tc>
        <w:tc>
          <w:tcPr>
            <w:tcW w:w="7370" w:type="dxa"/>
            <w:shd w:val="clear" w:color="auto" w:fill="FFFFFF" w:themeFill="background1"/>
          </w:tcPr>
          <w:p w:rsidR="00BC7FFD" w:rsidRPr="002B14BE" w:rsidRDefault="00BC7FFD" w:rsidP="005D7A8B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 xml:space="preserve">Hol lehet </w:t>
            </w:r>
            <w:r w:rsidR="004374DD" w:rsidRPr="002B14BE">
              <w:rPr>
                <w:rFonts w:cs="Times New Roman"/>
                <w:b/>
              </w:rPr>
              <w:t>visszaellenőrizni</w:t>
            </w:r>
            <w:r w:rsidRPr="002B14BE">
              <w:rPr>
                <w:rFonts w:cs="Times New Roman"/>
                <w:b/>
              </w:rPr>
              <w:t xml:space="preserve"> a mintavételi </w:t>
            </w:r>
            <w:r w:rsidR="004374DD" w:rsidRPr="002B14BE">
              <w:rPr>
                <w:rFonts w:cs="Times New Roman"/>
                <w:b/>
              </w:rPr>
              <w:t>jegyzőkönyvhöz</w:t>
            </w:r>
            <w:r w:rsidRPr="002B14BE">
              <w:rPr>
                <w:rFonts w:cs="Times New Roman"/>
                <w:b/>
              </w:rPr>
              <w:t xml:space="preserve"> kapcsolód</w:t>
            </w:r>
            <w:r w:rsidR="004374DD" w:rsidRPr="002B14BE">
              <w:rPr>
                <w:rFonts w:cs="Times New Roman"/>
                <w:b/>
              </w:rPr>
              <w:t>ó</w:t>
            </w:r>
            <w:r w:rsidRPr="002B14BE">
              <w:rPr>
                <w:rFonts w:cs="Times New Roman"/>
                <w:b/>
              </w:rPr>
              <w:t xml:space="preserve"> minták eredményeit?</w:t>
            </w:r>
          </w:p>
          <w:p w:rsidR="001530D5" w:rsidRPr="002B14BE" w:rsidRDefault="001530D5" w:rsidP="004374DD">
            <w:pPr>
              <w:rPr>
                <w:rFonts w:cs="Times New Roman"/>
              </w:rPr>
            </w:pPr>
          </w:p>
          <w:p w:rsidR="001530D5" w:rsidRPr="002B14BE" w:rsidRDefault="001530D5" w:rsidP="004374DD">
            <w:pPr>
              <w:rPr>
                <w:rFonts w:cs="Times New Roman"/>
              </w:rPr>
            </w:pPr>
          </w:p>
          <w:p w:rsidR="001530D5" w:rsidRPr="002B14BE" w:rsidRDefault="001530D5" w:rsidP="004374DD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BC7FFD" w:rsidRPr="008F0577" w:rsidRDefault="00BC7FFD" w:rsidP="00C60F9A">
            <w:pPr>
              <w:rPr>
                <w:rFonts w:eastAsia="Cambria" w:cs="Times New Roman"/>
                <w:sz w:val="20"/>
                <w:szCs w:val="20"/>
              </w:rPr>
            </w:pPr>
            <w:r w:rsidRPr="008F0577">
              <w:rPr>
                <w:rFonts w:eastAsia="Cambria" w:cs="Times New Roman"/>
                <w:sz w:val="20"/>
                <w:szCs w:val="20"/>
              </w:rPr>
              <w:t>-</w:t>
            </w:r>
          </w:p>
        </w:tc>
      </w:tr>
      <w:tr w:rsidR="003F0043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F0043" w:rsidRPr="009D17F1" w:rsidRDefault="003F0043" w:rsidP="008E372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11.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3F0043" w:rsidRPr="009D17F1" w:rsidRDefault="003F0043" w:rsidP="008E3727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Kommunikáció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3F0043" w:rsidRPr="008F0577" w:rsidRDefault="003F0043" w:rsidP="008E372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3F0043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3F0043" w:rsidRPr="002B14BE" w:rsidRDefault="003F0043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11.1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3F0043" w:rsidRPr="002B14BE" w:rsidRDefault="003F0043" w:rsidP="008E372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2020. a növényegészségügy éve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3F0043" w:rsidRPr="008F0577" w:rsidRDefault="003F0043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FB41B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B41B9" w:rsidRPr="002B14BE" w:rsidRDefault="00FB41B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11.1.1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FB41B9" w:rsidRPr="002B14BE" w:rsidRDefault="00FB41B9" w:rsidP="00B9108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kommunikációs tevékenységeket tervez a kormányhivatala a 2020-as növényegészségügy éve kapcsán?</w:t>
            </w: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B41B9" w:rsidRPr="008F0577" w:rsidRDefault="00FB41B9" w:rsidP="008E372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="003220FD" w:rsidRPr="008F0577">
              <w:rPr>
                <w:rFonts w:cs="Times New Roman"/>
                <w:sz w:val="20"/>
                <w:szCs w:val="20"/>
              </w:rPr>
              <w:t>:</w:t>
            </w:r>
            <w:r w:rsidRPr="008F0577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25(</w:t>
            </w:r>
            <w:proofErr w:type="gramEnd"/>
            <w:r w:rsidRPr="008F0577">
              <w:rPr>
                <w:rFonts w:cs="Times New Roman"/>
                <w:sz w:val="20"/>
                <w:szCs w:val="20"/>
              </w:rPr>
              <w:t>2) d); 45(1)</w:t>
            </w:r>
          </w:p>
        </w:tc>
      </w:tr>
      <w:tr w:rsidR="00FB41B9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FB41B9" w:rsidRPr="002B14BE" w:rsidRDefault="00FB41B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11.2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FB41B9" w:rsidRPr="002B14BE" w:rsidRDefault="00FB41B9" w:rsidP="003F0043">
            <w:pPr>
              <w:rPr>
                <w:rFonts w:eastAsia="Cambria" w:cs="Times New Roman"/>
                <w:b/>
                <w:i/>
              </w:rPr>
            </w:pPr>
            <w:r w:rsidRPr="002B14BE">
              <w:rPr>
                <w:rFonts w:eastAsia="Cambria" w:cs="Times New Roman"/>
                <w:b/>
                <w:i/>
              </w:rPr>
              <w:t>2019. december 14-i átállás végrehajtása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FB41B9" w:rsidRPr="008F0577" w:rsidRDefault="00FB41B9" w:rsidP="00C60F9A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FB41B9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B41B9" w:rsidRPr="002B14BE" w:rsidRDefault="00FB41B9" w:rsidP="003025CC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11.2.1</w:t>
            </w:r>
          </w:p>
        </w:tc>
        <w:tc>
          <w:tcPr>
            <w:tcW w:w="7370" w:type="dxa"/>
            <w:shd w:val="clear" w:color="auto" w:fill="FFFFFF" w:themeFill="background1"/>
          </w:tcPr>
          <w:p w:rsidR="00FB41B9" w:rsidRPr="002B14BE" w:rsidRDefault="00FB41B9" w:rsidP="00B91081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Milyen kommunikációs tevékenységeket tervez a kormányhivatala a 2019 dec. 14-ei átálláshoz szükséges információk széleskörű terjesztése érdekében?</w:t>
            </w: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  <w:p w:rsidR="003220FD" w:rsidRPr="002B14BE" w:rsidRDefault="003220FD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B41B9" w:rsidRPr="008F0577" w:rsidRDefault="00FB41B9" w:rsidP="008E3727">
            <w:pPr>
              <w:rPr>
                <w:rFonts w:cs="Times New Roman"/>
                <w:sz w:val="20"/>
                <w:szCs w:val="20"/>
              </w:rPr>
            </w:pPr>
            <w:r w:rsidRPr="008F0577">
              <w:rPr>
                <w:rFonts w:cs="Times New Roman"/>
                <w:sz w:val="20"/>
                <w:szCs w:val="20"/>
              </w:rPr>
              <w:t>2016/2031</w:t>
            </w:r>
            <w:r w:rsidR="003220FD" w:rsidRPr="008F0577">
              <w:rPr>
                <w:rFonts w:cs="Times New Roman"/>
                <w:sz w:val="20"/>
                <w:szCs w:val="20"/>
              </w:rPr>
              <w:t>:</w:t>
            </w:r>
            <w:r w:rsidRPr="008F0577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8F0577">
              <w:rPr>
                <w:rFonts w:cs="Times New Roman"/>
                <w:sz w:val="20"/>
                <w:szCs w:val="20"/>
              </w:rPr>
              <w:t>25(</w:t>
            </w:r>
            <w:proofErr w:type="gramEnd"/>
            <w:r w:rsidRPr="008F0577">
              <w:rPr>
                <w:rFonts w:cs="Times New Roman"/>
                <w:sz w:val="20"/>
                <w:szCs w:val="20"/>
              </w:rPr>
              <w:t>2) d); 45(1)</w:t>
            </w:r>
          </w:p>
        </w:tc>
      </w:tr>
      <w:tr w:rsidR="009056AC" w:rsidRPr="009D17F1" w:rsidTr="00A551D4">
        <w:trPr>
          <w:trHeight w:val="56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56AC" w:rsidRPr="009D17F1" w:rsidRDefault="009056AC" w:rsidP="008E3727">
            <w:pPr>
              <w:rPr>
                <w:rFonts w:eastAsia="Cambria" w:cs="Times New Roman"/>
                <w:b/>
                <w:sz w:val="24"/>
              </w:rPr>
            </w:pPr>
            <w:r w:rsidRPr="009D17F1">
              <w:rPr>
                <w:rFonts w:eastAsia="Cambria" w:cs="Times New Roman"/>
                <w:b/>
                <w:sz w:val="24"/>
              </w:rPr>
              <w:t>1</w:t>
            </w:r>
            <w:r w:rsidR="00FA067E" w:rsidRPr="009D17F1">
              <w:rPr>
                <w:rFonts w:eastAsia="Cambria" w:cs="Times New Roman"/>
                <w:b/>
                <w:sz w:val="24"/>
              </w:rPr>
              <w:t>2</w:t>
            </w:r>
            <w:r w:rsidRPr="009D17F1">
              <w:rPr>
                <w:rFonts w:eastAsia="Cambria" w:cs="Times New Roman"/>
                <w:b/>
                <w:sz w:val="24"/>
              </w:rPr>
              <w:t>.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9056AC" w:rsidRPr="009D17F1" w:rsidRDefault="009056AC" w:rsidP="008E3727">
            <w:pPr>
              <w:rPr>
                <w:rFonts w:cs="Times New Roman"/>
                <w:b/>
                <w:sz w:val="24"/>
              </w:rPr>
            </w:pPr>
            <w:r w:rsidRPr="009D17F1">
              <w:rPr>
                <w:rFonts w:cs="Times New Roman"/>
                <w:b/>
                <w:sz w:val="24"/>
              </w:rPr>
              <w:t>Iktatás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9056AC" w:rsidRPr="008F0577" w:rsidRDefault="009056AC" w:rsidP="008E3727">
            <w:pPr>
              <w:rPr>
                <w:rFonts w:eastAsia="Cambria" w:cs="Times New Roman"/>
                <w:b/>
                <w:sz w:val="20"/>
                <w:szCs w:val="20"/>
              </w:rPr>
            </w:pPr>
          </w:p>
        </w:tc>
      </w:tr>
      <w:tr w:rsidR="009056AC" w:rsidRPr="002B14BE" w:rsidTr="00A551D4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:rsidR="009056AC" w:rsidRPr="002B14BE" w:rsidRDefault="009056AC" w:rsidP="008E3727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</w:t>
            </w:r>
            <w:r w:rsidR="00FA067E" w:rsidRPr="002B14BE">
              <w:rPr>
                <w:rFonts w:eastAsia="Cambria" w:cs="Times New Roman"/>
                <w:b/>
              </w:rPr>
              <w:t>2</w:t>
            </w:r>
            <w:r w:rsidRPr="002B14BE">
              <w:rPr>
                <w:rFonts w:eastAsia="Cambria" w:cs="Times New Roman"/>
                <w:b/>
              </w:rPr>
              <w:t>.1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9056AC" w:rsidRPr="002B14BE" w:rsidRDefault="009056AC" w:rsidP="008E3727">
            <w:pPr>
              <w:rPr>
                <w:rFonts w:eastAsia="Calibri" w:cs="Times New Roman"/>
                <w:b/>
                <w:bCs/>
                <w:i/>
              </w:rPr>
            </w:pPr>
            <w:r w:rsidRPr="002B14BE">
              <w:rPr>
                <w:rFonts w:cs="Times New Roman"/>
                <w:b/>
                <w:i/>
              </w:rPr>
              <w:t>Iktatási rendszer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9056AC" w:rsidRPr="008F0577" w:rsidRDefault="009056AC" w:rsidP="008E3727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  <w:tr w:rsidR="00FA067E" w:rsidRPr="002B14BE" w:rsidTr="00A551D4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FA067E" w:rsidRPr="002B14BE" w:rsidRDefault="00FA067E" w:rsidP="00FA067E">
            <w:pPr>
              <w:rPr>
                <w:rFonts w:eastAsia="Cambria" w:cs="Times New Roman"/>
                <w:b/>
              </w:rPr>
            </w:pPr>
            <w:r w:rsidRPr="002B14BE">
              <w:rPr>
                <w:rFonts w:eastAsia="Cambria" w:cs="Times New Roman"/>
                <w:b/>
              </w:rPr>
              <w:t>12.1.1</w:t>
            </w:r>
          </w:p>
        </w:tc>
        <w:tc>
          <w:tcPr>
            <w:tcW w:w="7370" w:type="dxa"/>
            <w:shd w:val="clear" w:color="auto" w:fill="FFFFFF" w:themeFill="background1"/>
          </w:tcPr>
          <w:p w:rsidR="00FA067E" w:rsidRPr="002B14BE" w:rsidRDefault="00FA067E" w:rsidP="00FA067E">
            <w:pPr>
              <w:jc w:val="both"/>
              <w:rPr>
                <w:rFonts w:cs="Times New Roman"/>
                <w:b/>
              </w:rPr>
            </w:pPr>
            <w:r w:rsidRPr="002B14BE">
              <w:rPr>
                <w:rFonts w:cs="Times New Roman"/>
                <w:b/>
              </w:rPr>
              <w:t>Az iktatott irattárba helyezett anyagokból lehet-e kiválogatni és összesíteni rövid határidőn belüli az ellenőrzések különböző típusára és szakmai tartalmára vonatkozó információkat a munka igazolására?</w:t>
            </w:r>
          </w:p>
          <w:p w:rsidR="00FA067E" w:rsidRPr="002B14BE" w:rsidRDefault="00FA067E" w:rsidP="008E3727">
            <w:pPr>
              <w:rPr>
                <w:rFonts w:cs="Times New Roman"/>
              </w:rPr>
            </w:pPr>
          </w:p>
          <w:p w:rsidR="00FA067E" w:rsidRPr="002B14BE" w:rsidRDefault="00FA067E" w:rsidP="008E3727">
            <w:pPr>
              <w:rPr>
                <w:rFonts w:cs="Times New Roman"/>
              </w:rPr>
            </w:pPr>
          </w:p>
          <w:p w:rsidR="00FA067E" w:rsidRPr="002B14BE" w:rsidRDefault="00FA067E" w:rsidP="008E3727">
            <w:pPr>
              <w:rPr>
                <w:rFonts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:rsidR="00FA067E" w:rsidRPr="008F0577" w:rsidRDefault="00FA067E" w:rsidP="00C60F9A">
            <w:pPr>
              <w:rPr>
                <w:rFonts w:eastAsia="Cambria" w:cs="Times New Roman"/>
                <w:sz w:val="20"/>
                <w:szCs w:val="20"/>
              </w:rPr>
            </w:pPr>
          </w:p>
        </w:tc>
      </w:tr>
    </w:tbl>
    <w:p w:rsidR="0062345D" w:rsidRPr="007679CD" w:rsidRDefault="0062345D" w:rsidP="007036AB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2345D" w:rsidRPr="007679CD" w:rsidRDefault="0062345D" w:rsidP="007036AB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2345D" w:rsidRPr="007679CD" w:rsidRDefault="0062345D" w:rsidP="007036AB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:rsidR="00FD0E22" w:rsidRPr="007679CD" w:rsidRDefault="00FD0E22" w:rsidP="00E315A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FD0E22" w:rsidRPr="007679CD" w:rsidSect="00A551D4">
      <w:headerReference w:type="default" r:id="rId9"/>
      <w:footerReference w:type="default" r:id="rId10"/>
      <w:pgSz w:w="11920" w:h="16840"/>
      <w:pgMar w:top="2268" w:right="794" w:bottom="851" w:left="794" w:header="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0F" w:rsidRDefault="00B1010F">
      <w:pPr>
        <w:spacing w:after="0" w:line="240" w:lineRule="auto"/>
      </w:pPr>
      <w:r>
        <w:separator/>
      </w:r>
    </w:p>
  </w:endnote>
  <w:endnote w:type="continuationSeparator" w:id="0">
    <w:p w:rsidR="00B1010F" w:rsidRDefault="00B1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3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1010F" w:rsidRPr="00961AED" w:rsidRDefault="00B1010F">
        <w:pPr>
          <w:pStyle w:val="llb"/>
          <w:jc w:val="right"/>
          <w:rPr>
            <w:sz w:val="20"/>
            <w:szCs w:val="20"/>
          </w:rPr>
        </w:pPr>
        <w:r w:rsidRPr="00961AED">
          <w:rPr>
            <w:sz w:val="20"/>
            <w:szCs w:val="20"/>
          </w:rPr>
          <w:fldChar w:fldCharType="begin"/>
        </w:r>
        <w:r w:rsidRPr="00961AED">
          <w:rPr>
            <w:sz w:val="20"/>
            <w:szCs w:val="20"/>
          </w:rPr>
          <w:instrText>PAGE   \* MERGEFORMAT</w:instrText>
        </w:r>
        <w:r w:rsidRPr="00961AED">
          <w:rPr>
            <w:sz w:val="20"/>
            <w:szCs w:val="20"/>
          </w:rPr>
          <w:fldChar w:fldCharType="separate"/>
        </w:r>
        <w:r w:rsidR="00C93B0E">
          <w:rPr>
            <w:noProof/>
            <w:sz w:val="20"/>
            <w:szCs w:val="20"/>
          </w:rPr>
          <w:t>10</w:t>
        </w:r>
        <w:r w:rsidRPr="00961AED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0F" w:rsidRDefault="00B1010F">
      <w:pPr>
        <w:spacing w:after="0" w:line="240" w:lineRule="auto"/>
      </w:pPr>
      <w:r>
        <w:separator/>
      </w:r>
    </w:p>
  </w:footnote>
  <w:footnote w:type="continuationSeparator" w:id="0">
    <w:p w:rsidR="00B1010F" w:rsidRDefault="00B1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0F" w:rsidRPr="00F06FD8" w:rsidRDefault="00B1010F" w:rsidP="00C93B0E">
    <w:pPr>
      <w:widowControl/>
      <w:autoSpaceDE w:val="0"/>
      <w:autoSpaceDN w:val="0"/>
      <w:adjustRightInd w:val="0"/>
      <w:spacing w:after="0" w:line="240" w:lineRule="auto"/>
      <w:ind w:left="-79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39637A11" wp14:editId="384EA0CA">
          <wp:extent cx="7666324" cy="1276350"/>
          <wp:effectExtent l="0" t="0" r="0" b="0"/>
          <wp:docPr id="3" name="Kép 3" descr="N:\NÖVEÜ\00_MUNKATEKA\11_FORMANYOMTATVANYOK\FEJLECEK LOGOK eredeti\NEBIH\2017\kiadvány\fejléc\fejlé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:\NÖVEÜ\00_MUNKATEKA\11_FORMANYOMTATVANYOK\FEJLECEK LOGOK eredeti\NEBIH\2017\kiadvány\fejléc\fejléc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33" cy="127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2DC2"/>
    <w:multiLevelType w:val="hybridMultilevel"/>
    <w:tmpl w:val="5FDA9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36954"/>
    <w:multiLevelType w:val="hybridMultilevel"/>
    <w:tmpl w:val="139C905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B1C29C6"/>
    <w:multiLevelType w:val="hybridMultilevel"/>
    <w:tmpl w:val="86806DC0"/>
    <w:lvl w:ilvl="0" w:tplc="040E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66A6306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233336"/>
    <w:multiLevelType w:val="hybridMultilevel"/>
    <w:tmpl w:val="BC7A3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002C2"/>
    <w:multiLevelType w:val="hybridMultilevel"/>
    <w:tmpl w:val="F3602B48"/>
    <w:lvl w:ilvl="0" w:tplc="040E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78342EB1"/>
    <w:multiLevelType w:val="hybridMultilevel"/>
    <w:tmpl w:val="D8908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21"/>
    <w:rsid w:val="000013FF"/>
    <w:rsid w:val="00010C5A"/>
    <w:rsid w:val="00014D55"/>
    <w:rsid w:val="000330D6"/>
    <w:rsid w:val="000352ED"/>
    <w:rsid w:val="000414C4"/>
    <w:rsid w:val="00054832"/>
    <w:rsid w:val="00056F85"/>
    <w:rsid w:val="0007596A"/>
    <w:rsid w:val="00096498"/>
    <w:rsid w:val="000A0ED5"/>
    <w:rsid w:val="000A1272"/>
    <w:rsid w:val="000A2F8D"/>
    <w:rsid w:val="000A34E8"/>
    <w:rsid w:val="000A3D70"/>
    <w:rsid w:val="000B313B"/>
    <w:rsid w:val="000E6101"/>
    <w:rsid w:val="000F0681"/>
    <w:rsid w:val="000F4979"/>
    <w:rsid w:val="00106A6B"/>
    <w:rsid w:val="0011068F"/>
    <w:rsid w:val="00110C08"/>
    <w:rsid w:val="001149B1"/>
    <w:rsid w:val="001218AB"/>
    <w:rsid w:val="00136FA6"/>
    <w:rsid w:val="00141D07"/>
    <w:rsid w:val="001501E5"/>
    <w:rsid w:val="00150234"/>
    <w:rsid w:val="001530D5"/>
    <w:rsid w:val="00197EEC"/>
    <w:rsid w:val="001A1801"/>
    <w:rsid w:val="001A2957"/>
    <w:rsid w:val="001B05FE"/>
    <w:rsid w:val="001B272D"/>
    <w:rsid w:val="001C7516"/>
    <w:rsid w:val="001D4A67"/>
    <w:rsid w:val="001E2ECA"/>
    <w:rsid w:val="001E3FA8"/>
    <w:rsid w:val="001E491F"/>
    <w:rsid w:val="001E5934"/>
    <w:rsid w:val="001F0FBA"/>
    <w:rsid w:val="001F2587"/>
    <w:rsid w:val="001F564E"/>
    <w:rsid w:val="002220C6"/>
    <w:rsid w:val="00222B4F"/>
    <w:rsid w:val="002356F3"/>
    <w:rsid w:val="00253E39"/>
    <w:rsid w:val="002560AB"/>
    <w:rsid w:val="00272F0A"/>
    <w:rsid w:val="00287CE8"/>
    <w:rsid w:val="00296D89"/>
    <w:rsid w:val="002A202C"/>
    <w:rsid w:val="002B14BE"/>
    <w:rsid w:val="002B2CB7"/>
    <w:rsid w:val="002C3B3E"/>
    <w:rsid w:val="002C4F9D"/>
    <w:rsid w:val="002D2057"/>
    <w:rsid w:val="002D7639"/>
    <w:rsid w:val="002E23A6"/>
    <w:rsid w:val="002F0266"/>
    <w:rsid w:val="003001AE"/>
    <w:rsid w:val="003025CC"/>
    <w:rsid w:val="003046EC"/>
    <w:rsid w:val="00310791"/>
    <w:rsid w:val="003220FD"/>
    <w:rsid w:val="00337501"/>
    <w:rsid w:val="00353E30"/>
    <w:rsid w:val="00357182"/>
    <w:rsid w:val="003614BC"/>
    <w:rsid w:val="00361C99"/>
    <w:rsid w:val="0036334D"/>
    <w:rsid w:val="00373F3F"/>
    <w:rsid w:val="00376887"/>
    <w:rsid w:val="00390793"/>
    <w:rsid w:val="00392700"/>
    <w:rsid w:val="003A3789"/>
    <w:rsid w:val="003A7A81"/>
    <w:rsid w:val="003B64EC"/>
    <w:rsid w:val="003B7072"/>
    <w:rsid w:val="003B78B9"/>
    <w:rsid w:val="003B7D61"/>
    <w:rsid w:val="003C3C60"/>
    <w:rsid w:val="003C58A1"/>
    <w:rsid w:val="003D05DC"/>
    <w:rsid w:val="003D2D5A"/>
    <w:rsid w:val="003D582A"/>
    <w:rsid w:val="003E111E"/>
    <w:rsid w:val="003E304C"/>
    <w:rsid w:val="003E3471"/>
    <w:rsid w:val="003F0043"/>
    <w:rsid w:val="0040064D"/>
    <w:rsid w:val="0041657A"/>
    <w:rsid w:val="0043257C"/>
    <w:rsid w:val="00434FF4"/>
    <w:rsid w:val="004374DD"/>
    <w:rsid w:val="00482090"/>
    <w:rsid w:val="0049155C"/>
    <w:rsid w:val="004A71CD"/>
    <w:rsid w:val="004B013B"/>
    <w:rsid w:val="004B7471"/>
    <w:rsid w:val="004C4FDF"/>
    <w:rsid w:val="004C53DC"/>
    <w:rsid w:val="004C548D"/>
    <w:rsid w:val="004D0BA1"/>
    <w:rsid w:val="004D3D8E"/>
    <w:rsid w:val="004D4158"/>
    <w:rsid w:val="00511639"/>
    <w:rsid w:val="00520FD2"/>
    <w:rsid w:val="00530EA7"/>
    <w:rsid w:val="0053780B"/>
    <w:rsid w:val="00542C3C"/>
    <w:rsid w:val="005512A4"/>
    <w:rsid w:val="005537C0"/>
    <w:rsid w:val="005556C3"/>
    <w:rsid w:val="0056557D"/>
    <w:rsid w:val="00592155"/>
    <w:rsid w:val="00592B4F"/>
    <w:rsid w:val="005938CD"/>
    <w:rsid w:val="005C6175"/>
    <w:rsid w:val="005D7A8B"/>
    <w:rsid w:val="005F387A"/>
    <w:rsid w:val="00604B72"/>
    <w:rsid w:val="0062345D"/>
    <w:rsid w:val="00647EB7"/>
    <w:rsid w:val="00652CC4"/>
    <w:rsid w:val="00665E1C"/>
    <w:rsid w:val="00671DC4"/>
    <w:rsid w:val="00684789"/>
    <w:rsid w:val="006A0528"/>
    <w:rsid w:val="006E31BE"/>
    <w:rsid w:val="006F3264"/>
    <w:rsid w:val="006F49A4"/>
    <w:rsid w:val="006F4FE9"/>
    <w:rsid w:val="006F7E98"/>
    <w:rsid w:val="007036AB"/>
    <w:rsid w:val="00707126"/>
    <w:rsid w:val="00727367"/>
    <w:rsid w:val="00732190"/>
    <w:rsid w:val="0073425F"/>
    <w:rsid w:val="00742D50"/>
    <w:rsid w:val="007435EE"/>
    <w:rsid w:val="00753FAE"/>
    <w:rsid w:val="007679CD"/>
    <w:rsid w:val="00770AD2"/>
    <w:rsid w:val="00773DF4"/>
    <w:rsid w:val="00782B54"/>
    <w:rsid w:val="00785979"/>
    <w:rsid w:val="00785FC6"/>
    <w:rsid w:val="00790DDD"/>
    <w:rsid w:val="00796D50"/>
    <w:rsid w:val="0079781D"/>
    <w:rsid w:val="007A32A5"/>
    <w:rsid w:val="007A5711"/>
    <w:rsid w:val="007A79F9"/>
    <w:rsid w:val="007C69AC"/>
    <w:rsid w:val="007D4A26"/>
    <w:rsid w:val="0080549D"/>
    <w:rsid w:val="00825E98"/>
    <w:rsid w:val="00832850"/>
    <w:rsid w:val="008361FD"/>
    <w:rsid w:val="008422A3"/>
    <w:rsid w:val="00856DDF"/>
    <w:rsid w:val="00884105"/>
    <w:rsid w:val="0089249A"/>
    <w:rsid w:val="00896E08"/>
    <w:rsid w:val="008978D3"/>
    <w:rsid w:val="008A1533"/>
    <w:rsid w:val="008A1F85"/>
    <w:rsid w:val="008C3E8D"/>
    <w:rsid w:val="008C70CC"/>
    <w:rsid w:val="008D57E3"/>
    <w:rsid w:val="008E04A9"/>
    <w:rsid w:val="008E1DA3"/>
    <w:rsid w:val="008E6772"/>
    <w:rsid w:val="008E6FD0"/>
    <w:rsid w:val="008F0577"/>
    <w:rsid w:val="008F4907"/>
    <w:rsid w:val="00903D75"/>
    <w:rsid w:val="009056AC"/>
    <w:rsid w:val="00922C7F"/>
    <w:rsid w:val="0094507B"/>
    <w:rsid w:val="0095692A"/>
    <w:rsid w:val="00956A1A"/>
    <w:rsid w:val="00961AED"/>
    <w:rsid w:val="009645B4"/>
    <w:rsid w:val="00972D17"/>
    <w:rsid w:val="009756EB"/>
    <w:rsid w:val="009A0939"/>
    <w:rsid w:val="009A2EAE"/>
    <w:rsid w:val="009B2B48"/>
    <w:rsid w:val="009B64BD"/>
    <w:rsid w:val="009C6A6C"/>
    <w:rsid w:val="009C70F4"/>
    <w:rsid w:val="009D174B"/>
    <w:rsid w:val="009D17F1"/>
    <w:rsid w:val="009D3B21"/>
    <w:rsid w:val="009D6F33"/>
    <w:rsid w:val="009E55BA"/>
    <w:rsid w:val="009E693D"/>
    <w:rsid w:val="009F3985"/>
    <w:rsid w:val="00A105E9"/>
    <w:rsid w:val="00A10BD8"/>
    <w:rsid w:val="00A13F3B"/>
    <w:rsid w:val="00A22A1A"/>
    <w:rsid w:val="00A24388"/>
    <w:rsid w:val="00A334EE"/>
    <w:rsid w:val="00A33F8D"/>
    <w:rsid w:val="00A412CC"/>
    <w:rsid w:val="00A41937"/>
    <w:rsid w:val="00A53604"/>
    <w:rsid w:val="00A551D4"/>
    <w:rsid w:val="00A56AD7"/>
    <w:rsid w:val="00A70B47"/>
    <w:rsid w:val="00A734BC"/>
    <w:rsid w:val="00A974D8"/>
    <w:rsid w:val="00AA7245"/>
    <w:rsid w:val="00AC7D50"/>
    <w:rsid w:val="00AD0E2A"/>
    <w:rsid w:val="00AE5B59"/>
    <w:rsid w:val="00AF218D"/>
    <w:rsid w:val="00B011CB"/>
    <w:rsid w:val="00B045F0"/>
    <w:rsid w:val="00B1010F"/>
    <w:rsid w:val="00B15056"/>
    <w:rsid w:val="00B27DAE"/>
    <w:rsid w:val="00B31DB9"/>
    <w:rsid w:val="00B35C1B"/>
    <w:rsid w:val="00B50B4B"/>
    <w:rsid w:val="00B644F9"/>
    <w:rsid w:val="00B8072E"/>
    <w:rsid w:val="00B91081"/>
    <w:rsid w:val="00B94A1F"/>
    <w:rsid w:val="00BA279B"/>
    <w:rsid w:val="00BC2C80"/>
    <w:rsid w:val="00BC3DCE"/>
    <w:rsid w:val="00BC7FFD"/>
    <w:rsid w:val="00BD07D9"/>
    <w:rsid w:val="00BD45E6"/>
    <w:rsid w:val="00BD778E"/>
    <w:rsid w:val="00BF142C"/>
    <w:rsid w:val="00C4782D"/>
    <w:rsid w:val="00C500F4"/>
    <w:rsid w:val="00C60F9A"/>
    <w:rsid w:val="00C65885"/>
    <w:rsid w:val="00C81A81"/>
    <w:rsid w:val="00C93B0E"/>
    <w:rsid w:val="00CA179C"/>
    <w:rsid w:val="00CB2DA5"/>
    <w:rsid w:val="00CD033B"/>
    <w:rsid w:val="00CD714A"/>
    <w:rsid w:val="00CE2542"/>
    <w:rsid w:val="00CE383A"/>
    <w:rsid w:val="00CE7B8F"/>
    <w:rsid w:val="00CF37B8"/>
    <w:rsid w:val="00D3675C"/>
    <w:rsid w:val="00D631B8"/>
    <w:rsid w:val="00D75661"/>
    <w:rsid w:val="00D77ABB"/>
    <w:rsid w:val="00DB13ED"/>
    <w:rsid w:val="00DC138C"/>
    <w:rsid w:val="00DD4971"/>
    <w:rsid w:val="00DE4FC7"/>
    <w:rsid w:val="00DE5CF3"/>
    <w:rsid w:val="00E00679"/>
    <w:rsid w:val="00E02C92"/>
    <w:rsid w:val="00E2215D"/>
    <w:rsid w:val="00E22E35"/>
    <w:rsid w:val="00E315A3"/>
    <w:rsid w:val="00E340FD"/>
    <w:rsid w:val="00E37D6E"/>
    <w:rsid w:val="00E53DD9"/>
    <w:rsid w:val="00E61050"/>
    <w:rsid w:val="00E70BE5"/>
    <w:rsid w:val="00E7694B"/>
    <w:rsid w:val="00E92423"/>
    <w:rsid w:val="00EB0973"/>
    <w:rsid w:val="00EB333E"/>
    <w:rsid w:val="00EB5E37"/>
    <w:rsid w:val="00EB7573"/>
    <w:rsid w:val="00ED1F4B"/>
    <w:rsid w:val="00EE085C"/>
    <w:rsid w:val="00EF2786"/>
    <w:rsid w:val="00EF2DC4"/>
    <w:rsid w:val="00F05B5F"/>
    <w:rsid w:val="00F06160"/>
    <w:rsid w:val="00F06FD8"/>
    <w:rsid w:val="00F160D7"/>
    <w:rsid w:val="00F1754A"/>
    <w:rsid w:val="00F17D2B"/>
    <w:rsid w:val="00F42FE7"/>
    <w:rsid w:val="00F46DED"/>
    <w:rsid w:val="00F873E4"/>
    <w:rsid w:val="00F9007D"/>
    <w:rsid w:val="00F94356"/>
    <w:rsid w:val="00FA067E"/>
    <w:rsid w:val="00FA2AF4"/>
    <w:rsid w:val="00FB41B9"/>
    <w:rsid w:val="00FB5612"/>
    <w:rsid w:val="00FB7493"/>
    <w:rsid w:val="00FB7794"/>
    <w:rsid w:val="00FC628C"/>
    <w:rsid w:val="00FD0E22"/>
    <w:rsid w:val="00FD5CBE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2B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315A3"/>
    <w:pPr>
      <w:keepNext/>
      <w:keepLines/>
      <w:spacing w:before="240" w:after="12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15A3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6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0B4B"/>
  </w:style>
  <w:style w:type="paragraph" w:styleId="llb">
    <w:name w:val="footer"/>
    <w:basedOn w:val="Norml"/>
    <w:link w:val="llbChar"/>
    <w:uiPriority w:val="99"/>
    <w:unhideWhenUsed/>
    <w:rsid w:val="00B5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0B4B"/>
  </w:style>
  <w:style w:type="paragraph" w:styleId="Listaszerbekezds">
    <w:name w:val="List Paragraph"/>
    <w:basedOn w:val="Norml"/>
    <w:uiPriority w:val="34"/>
    <w:qFormat/>
    <w:rsid w:val="00D631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72D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E3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315A3"/>
    <w:rPr>
      <w:rFonts w:ascii="Times New Roman" w:eastAsiaTheme="majorEastAsia" w:hAnsi="Times New Roman" w:cstheme="majorBidi"/>
      <w:b/>
      <w:bCs/>
      <w:sz w:val="28"/>
      <w:szCs w:val="2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E315A3"/>
    <w:rPr>
      <w:rFonts w:ascii="Times New Roman" w:eastAsiaTheme="majorEastAsia" w:hAnsi="Times New Roman" w:cstheme="majorBidi"/>
      <w:b/>
      <w:bCs/>
      <w:sz w:val="26"/>
      <w:szCs w:val="26"/>
      <w:lang w:val="hu-HU"/>
    </w:rPr>
  </w:style>
  <w:style w:type="character" w:styleId="Hiperhivatkozs">
    <w:name w:val="Hyperlink"/>
    <w:basedOn w:val="Bekezdsalapbettpusa"/>
    <w:uiPriority w:val="99"/>
    <w:unhideWhenUsed/>
    <w:rsid w:val="00434FF4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65EA"/>
    <w:rPr>
      <w:rFonts w:asciiTheme="majorHAnsi" w:eastAsiaTheme="majorEastAsia" w:hAnsiTheme="majorHAnsi" w:cstheme="majorBidi"/>
      <w:b/>
      <w:bCs/>
      <w:color w:val="4F81BD" w:themeColor="accent1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2B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315A3"/>
    <w:pPr>
      <w:keepNext/>
      <w:keepLines/>
      <w:spacing w:before="240" w:after="12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15A3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6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0B4B"/>
  </w:style>
  <w:style w:type="paragraph" w:styleId="llb">
    <w:name w:val="footer"/>
    <w:basedOn w:val="Norml"/>
    <w:link w:val="llbChar"/>
    <w:uiPriority w:val="99"/>
    <w:unhideWhenUsed/>
    <w:rsid w:val="00B5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0B4B"/>
  </w:style>
  <w:style w:type="paragraph" w:styleId="Listaszerbekezds">
    <w:name w:val="List Paragraph"/>
    <w:basedOn w:val="Norml"/>
    <w:uiPriority w:val="34"/>
    <w:qFormat/>
    <w:rsid w:val="00D631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72D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E3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315A3"/>
    <w:rPr>
      <w:rFonts w:ascii="Times New Roman" w:eastAsiaTheme="majorEastAsia" w:hAnsi="Times New Roman" w:cstheme="majorBidi"/>
      <w:b/>
      <w:bCs/>
      <w:sz w:val="28"/>
      <w:szCs w:val="2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E315A3"/>
    <w:rPr>
      <w:rFonts w:ascii="Times New Roman" w:eastAsiaTheme="majorEastAsia" w:hAnsi="Times New Roman" w:cstheme="majorBidi"/>
      <w:b/>
      <w:bCs/>
      <w:sz w:val="26"/>
      <w:szCs w:val="26"/>
      <w:lang w:val="hu-HU"/>
    </w:rPr>
  </w:style>
  <w:style w:type="character" w:styleId="Hiperhivatkozs">
    <w:name w:val="Hyperlink"/>
    <w:basedOn w:val="Bekezdsalapbettpusa"/>
    <w:uiPriority w:val="99"/>
    <w:unhideWhenUsed/>
    <w:rsid w:val="00434FF4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65EA"/>
    <w:rPr>
      <w:rFonts w:asciiTheme="majorHAnsi" w:eastAsiaTheme="majorEastAsia" w:hAnsiTheme="majorHAnsi" w:cstheme="majorBidi"/>
      <w:b/>
      <w:bCs/>
      <w:color w:val="4F81BD" w:themeColor="accent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kozfs02\public\N&#214;VEU%20ANYAGOK\01_NEUTEKA_1.0.0\01_JOGSZABALYOK-RENDELKEZESEK\02_EU_jogszabalyok\01_Noveu_EU_jogszabalyok\2019-12-14_UT&#193;NI_JOGszab\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1521</Words>
  <Characters>10496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</dc:creator>
  <cp:lastModifiedBy>Pataki György</cp:lastModifiedBy>
  <cp:revision>180</cp:revision>
  <cp:lastPrinted>2017-02-06T10:28:00Z</cp:lastPrinted>
  <dcterms:created xsi:type="dcterms:W3CDTF">2019-09-19T11:29:00Z</dcterms:created>
  <dcterms:modified xsi:type="dcterms:W3CDTF">2019-10-14T13:43:00Z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2016-10-24T00:00:00Z</vt:filetime>
  </property>
</Properties>
</file>