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7C7C5" w14:textId="77777777" w:rsidR="00B90741" w:rsidRDefault="00B90741" w:rsidP="0075773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A999351" w14:textId="3E454E40" w:rsidR="00B65659" w:rsidRDefault="00D0218B" w:rsidP="0075773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Szabolcs-Szatmár-Bereg </w:t>
      </w:r>
      <w:r w:rsidR="00B15A49">
        <w:rPr>
          <w:rFonts w:cstheme="minorHAnsi"/>
          <w:b/>
          <w:sz w:val="28"/>
          <w:szCs w:val="28"/>
        </w:rPr>
        <w:t>vármegyé</w:t>
      </w:r>
      <w:r w:rsidR="0075773C">
        <w:rPr>
          <w:rFonts w:cstheme="minorHAnsi"/>
          <w:b/>
          <w:sz w:val="28"/>
          <w:szCs w:val="28"/>
        </w:rPr>
        <w:t>t is elérte a madárinfluenza</w:t>
      </w:r>
    </w:p>
    <w:p w14:paraId="20B57AAC" w14:textId="77777777" w:rsidR="000D33DB" w:rsidRDefault="000D33DB" w:rsidP="0075773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D2FCFB4" w14:textId="7470EBFC" w:rsidR="00B65659" w:rsidRDefault="00165AFF" w:rsidP="0075773C">
      <w:pPr>
        <w:pStyle w:val="lead"/>
        <w:shd w:val="clear" w:color="auto" w:fill="FFFFFF"/>
        <w:spacing w:before="0" w:beforeAutospacing="0" w:after="0" w:afterAutospacing="0"/>
        <w:jc w:val="both"/>
        <w:rPr>
          <w:rFonts w:cstheme="minorHAnsi"/>
          <w:b/>
        </w:rPr>
      </w:pPr>
      <w:r>
        <w:rPr>
          <w:rFonts w:cstheme="minorHAnsi"/>
          <w:b/>
        </w:rPr>
        <w:t>M</w:t>
      </w:r>
      <w:r w:rsidRPr="00D711DD">
        <w:rPr>
          <w:rFonts w:cstheme="minorHAnsi"/>
          <w:b/>
        </w:rPr>
        <w:t xml:space="preserve">adárinfluenza </w:t>
      </w:r>
      <w:r w:rsidR="00B65659" w:rsidRPr="00D711DD">
        <w:rPr>
          <w:rFonts w:cstheme="minorHAnsi"/>
          <w:b/>
        </w:rPr>
        <w:t xml:space="preserve">vírus jelenlétét </w:t>
      </w:r>
      <w:r w:rsidR="00960D64">
        <w:rPr>
          <w:rFonts w:cstheme="minorHAnsi"/>
          <w:b/>
        </w:rPr>
        <w:t>mutatta ki</w:t>
      </w:r>
      <w:r w:rsidR="00B65659" w:rsidRPr="00D711DD">
        <w:rPr>
          <w:rFonts w:cstheme="minorHAnsi"/>
          <w:b/>
        </w:rPr>
        <w:t xml:space="preserve"> </w:t>
      </w:r>
      <w:r w:rsidR="00D0218B">
        <w:rPr>
          <w:rFonts w:cstheme="minorHAnsi"/>
          <w:b/>
        </w:rPr>
        <w:t xml:space="preserve">Szabolcs-Szatmár-Bereg </w:t>
      </w:r>
      <w:r w:rsidR="00B65659">
        <w:rPr>
          <w:rFonts w:cstheme="minorHAnsi"/>
          <w:b/>
        </w:rPr>
        <w:t>vár</w:t>
      </w:r>
      <w:r w:rsidR="00B65659" w:rsidRPr="00D711DD">
        <w:rPr>
          <w:rFonts w:cstheme="minorHAnsi"/>
          <w:b/>
        </w:rPr>
        <w:t>megy</w:t>
      </w:r>
      <w:r w:rsidR="00960D64">
        <w:rPr>
          <w:rFonts w:cstheme="minorHAnsi"/>
          <w:b/>
        </w:rPr>
        <w:t>ében</w:t>
      </w:r>
      <w:r>
        <w:rPr>
          <w:rFonts w:cstheme="minorHAnsi"/>
          <w:b/>
        </w:rPr>
        <w:t xml:space="preserve"> a Nemzeti Élelmiszerlánc-biztonsági Hivatal</w:t>
      </w:r>
      <w:r w:rsidRPr="00D711DD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Pr="00D711DD">
        <w:rPr>
          <w:rFonts w:cstheme="minorHAnsi"/>
          <w:b/>
        </w:rPr>
        <w:t>Nébih</w:t>
      </w:r>
      <w:r>
        <w:rPr>
          <w:rFonts w:cstheme="minorHAnsi"/>
          <w:b/>
        </w:rPr>
        <w:t>)</w:t>
      </w:r>
      <w:r w:rsidRPr="00D711DD">
        <w:rPr>
          <w:rFonts w:cstheme="minorHAnsi"/>
          <w:b/>
        </w:rPr>
        <w:t xml:space="preserve"> laboratóriuma</w:t>
      </w:r>
      <w:r w:rsidR="00960D64">
        <w:rPr>
          <w:rFonts w:cstheme="minorHAnsi"/>
          <w:b/>
        </w:rPr>
        <w:t>.</w:t>
      </w:r>
      <w:r w:rsidR="00010E01">
        <w:rPr>
          <w:rFonts w:cstheme="minorHAnsi"/>
          <w:b/>
        </w:rPr>
        <w:t xml:space="preserve"> </w:t>
      </w:r>
      <w:r w:rsidR="00B65659" w:rsidRPr="00D711DD">
        <w:rPr>
          <w:rFonts w:cstheme="minorHAnsi"/>
          <w:b/>
        </w:rPr>
        <w:t>Az érintett</w:t>
      </w:r>
      <w:r w:rsidR="00F53D68">
        <w:rPr>
          <w:rFonts w:cstheme="minorHAnsi"/>
          <w:b/>
        </w:rPr>
        <w:t xml:space="preserve"> </w:t>
      </w:r>
      <w:proofErr w:type="spellStart"/>
      <w:r w:rsidR="00F53D68">
        <w:rPr>
          <w:rFonts w:cstheme="minorHAnsi"/>
          <w:b/>
        </w:rPr>
        <w:t>pecsenyekacsa</w:t>
      </w:r>
      <w:proofErr w:type="spellEnd"/>
      <w:r w:rsidR="00B65659" w:rsidRPr="00D711DD">
        <w:rPr>
          <w:rFonts w:cstheme="minorHAnsi"/>
          <w:b/>
        </w:rPr>
        <w:t xml:space="preserve"> állomány felszámolása</w:t>
      </w:r>
      <w:r w:rsidR="00960D64">
        <w:rPr>
          <w:rFonts w:cstheme="minorHAnsi"/>
          <w:b/>
        </w:rPr>
        <w:t xml:space="preserve"> és a járványügyi nyomozás</w:t>
      </w:r>
      <w:r w:rsidR="000D33DB">
        <w:rPr>
          <w:rFonts w:cstheme="minorHAnsi"/>
          <w:b/>
        </w:rPr>
        <w:t xml:space="preserve"> folyamatban van</w:t>
      </w:r>
      <w:r w:rsidR="00F20691">
        <w:rPr>
          <w:rFonts w:cstheme="minorHAnsi"/>
          <w:b/>
        </w:rPr>
        <w:t>.</w:t>
      </w:r>
      <w:r w:rsidR="00960D64">
        <w:rPr>
          <w:rFonts w:cstheme="minorHAnsi"/>
          <w:b/>
        </w:rPr>
        <w:t xml:space="preserve"> </w:t>
      </w:r>
      <w:r w:rsidR="00D0218B">
        <w:rPr>
          <w:rFonts w:cstheme="minorHAnsi"/>
          <w:b/>
        </w:rPr>
        <w:t>A Nébih felhívja a figyelmet, hogy továbbra is fennáll a madárinfluenza veszélye, így a biológiai biztonsági intézkedések betartása kiemelt jelentőséggel bír.</w:t>
      </w:r>
    </w:p>
    <w:p w14:paraId="59499B32" w14:textId="77777777" w:rsidR="0075773C" w:rsidRPr="00D711DD" w:rsidRDefault="0075773C" w:rsidP="0075773C">
      <w:pPr>
        <w:pStyle w:val="lead"/>
        <w:shd w:val="clear" w:color="auto" w:fill="FFFFFF"/>
        <w:spacing w:before="0" w:beforeAutospacing="0" w:after="0" w:afterAutospacing="0"/>
        <w:jc w:val="both"/>
        <w:rPr>
          <w:rFonts w:cstheme="minorHAnsi"/>
          <w:b/>
        </w:rPr>
      </w:pPr>
    </w:p>
    <w:p w14:paraId="5E3AFD8E" w14:textId="03106A65" w:rsidR="00E07AA7" w:rsidRPr="00E07AA7" w:rsidRDefault="00B65659" w:rsidP="0075773C">
      <w:pPr>
        <w:spacing w:after="0" w:line="240" w:lineRule="auto"/>
        <w:rPr>
          <w:rFonts w:cstheme="minorHAnsi"/>
          <w:sz w:val="24"/>
          <w:szCs w:val="24"/>
        </w:rPr>
      </w:pPr>
      <w:r w:rsidRPr="00E07AA7">
        <w:rPr>
          <w:rFonts w:cstheme="minorHAnsi"/>
          <w:sz w:val="24"/>
          <w:szCs w:val="24"/>
        </w:rPr>
        <w:t xml:space="preserve">A </w:t>
      </w:r>
      <w:r w:rsidR="00D0218B">
        <w:rPr>
          <w:rFonts w:cstheme="minorHAnsi"/>
          <w:sz w:val="24"/>
          <w:szCs w:val="24"/>
        </w:rPr>
        <w:t xml:space="preserve">Szabolcs-Szatmár-Bereg </w:t>
      </w:r>
      <w:r w:rsidR="00CC0D06">
        <w:rPr>
          <w:rFonts w:cstheme="minorHAnsi"/>
          <w:sz w:val="24"/>
          <w:szCs w:val="24"/>
        </w:rPr>
        <w:t xml:space="preserve">vármegyei </w:t>
      </w:r>
      <w:r w:rsidR="00D0218B">
        <w:rPr>
          <w:rFonts w:cstheme="minorHAnsi"/>
          <w:sz w:val="24"/>
          <w:szCs w:val="24"/>
        </w:rPr>
        <w:t xml:space="preserve">Nyírbátor </w:t>
      </w:r>
      <w:r w:rsidRPr="00E07AA7">
        <w:rPr>
          <w:rFonts w:cstheme="minorHAnsi"/>
          <w:sz w:val="24"/>
          <w:szCs w:val="24"/>
        </w:rPr>
        <w:t xml:space="preserve">településen található, </w:t>
      </w:r>
      <w:r w:rsidR="00674B1D">
        <w:rPr>
          <w:rFonts w:cstheme="minorHAnsi"/>
          <w:sz w:val="24"/>
          <w:szCs w:val="24"/>
        </w:rPr>
        <w:t xml:space="preserve">mintegy </w:t>
      </w:r>
      <w:r w:rsidR="0088628C" w:rsidRPr="0088628C">
        <w:rPr>
          <w:rFonts w:cstheme="minorHAnsi"/>
          <w:sz w:val="24"/>
          <w:szCs w:val="24"/>
        </w:rPr>
        <w:t>115</w:t>
      </w:r>
      <w:r w:rsidR="0088628C">
        <w:rPr>
          <w:rFonts w:cstheme="minorHAnsi"/>
          <w:sz w:val="24"/>
          <w:szCs w:val="24"/>
        </w:rPr>
        <w:t xml:space="preserve"> 000 </w:t>
      </w:r>
      <w:r w:rsidR="00D04CF2">
        <w:rPr>
          <w:rFonts w:cstheme="minorHAnsi"/>
          <w:sz w:val="24"/>
          <w:szCs w:val="24"/>
        </w:rPr>
        <w:t>példányt</w:t>
      </w:r>
      <w:r w:rsidR="00884A6E" w:rsidRPr="00E07AA7">
        <w:rPr>
          <w:rFonts w:cstheme="minorHAnsi"/>
          <w:sz w:val="24"/>
          <w:szCs w:val="24"/>
        </w:rPr>
        <w:t xml:space="preserve"> számláló </w:t>
      </w:r>
      <w:proofErr w:type="spellStart"/>
      <w:r w:rsidR="0088628C">
        <w:rPr>
          <w:rFonts w:cstheme="minorHAnsi"/>
          <w:sz w:val="24"/>
          <w:szCs w:val="24"/>
        </w:rPr>
        <w:t>pecsenyakacsa</w:t>
      </w:r>
      <w:proofErr w:type="spellEnd"/>
      <w:r w:rsidR="0088628C">
        <w:rPr>
          <w:rFonts w:cstheme="minorHAnsi"/>
          <w:sz w:val="24"/>
          <w:szCs w:val="24"/>
        </w:rPr>
        <w:t xml:space="preserve"> </w:t>
      </w:r>
      <w:r w:rsidR="008351BB" w:rsidRPr="00E07AA7">
        <w:rPr>
          <w:rFonts w:cstheme="minorHAnsi"/>
          <w:sz w:val="24"/>
          <w:szCs w:val="24"/>
        </w:rPr>
        <w:t>telepen</w:t>
      </w:r>
      <w:r w:rsidR="006217E0">
        <w:rPr>
          <w:rFonts w:cstheme="minorHAnsi"/>
          <w:sz w:val="24"/>
          <w:szCs w:val="24"/>
        </w:rPr>
        <w:t xml:space="preserve"> </w:t>
      </w:r>
      <w:r w:rsidR="00010E01">
        <w:rPr>
          <w:rFonts w:cstheme="minorHAnsi"/>
          <w:sz w:val="24"/>
          <w:szCs w:val="24"/>
        </w:rPr>
        <w:t xml:space="preserve">a </w:t>
      </w:r>
      <w:r w:rsidR="00010E01" w:rsidRPr="00E07AA7">
        <w:rPr>
          <w:rFonts w:cstheme="minorHAnsi"/>
          <w:sz w:val="24"/>
          <w:szCs w:val="24"/>
        </w:rPr>
        <w:t>megemelkedett elhullás</w:t>
      </w:r>
      <w:r w:rsidR="0088628C">
        <w:rPr>
          <w:rFonts w:cstheme="minorHAnsi"/>
          <w:sz w:val="24"/>
          <w:szCs w:val="24"/>
        </w:rPr>
        <w:t xml:space="preserve"> és az idegrendszeri tünetek jelentkezése</w:t>
      </w:r>
      <w:r w:rsidR="000D33DB">
        <w:rPr>
          <w:rFonts w:cstheme="minorHAnsi"/>
          <w:sz w:val="24"/>
          <w:szCs w:val="24"/>
        </w:rPr>
        <w:t xml:space="preserve"> </w:t>
      </w:r>
      <w:r w:rsidR="0088628C">
        <w:rPr>
          <w:rFonts w:cstheme="minorHAnsi"/>
          <w:sz w:val="24"/>
          <w:szCs w:val="24"/>
        </w:rPr>
        <w:t xml:space="preserve">hívta fel az </w:t>
      </w:r>
      <w:r w:rsidR="00750054">
        <w:rPr>
          <w:rFonts w:cstheme="minorHAnsi"/>
          <w:sz w:val="24"/>
          <w:szCs w:val="24"/>
        </w:rPr>
        <w:t>állattartó</w:t>
      </w:r>
      <w:r w:rsidR="0088628C">
        <w:rPr>
          <w:rFonts w:cstheme="minorHAnsi"/>
          <w:sz w:val="24"/>
          <w:szCs w:val="24"/>
        </w:rPr>
        <w:t xml:space="preserve"> figyelmét a </w:t>
      </w:r>
      <w:r w:rsidR="0075773C">
        <w:rPr>
          <w:rFonts w:cstheme="minorHAnsi"/>
          <w:sz w:val="24"/>
          <w:szCs w:val="24"/>
        </w:rPr>
        <w:t xml:space="preserve">madárinfluenza </w:t>
      </w:r>
      <w:r w:rsidR="0088628C">
        <w:rPr>
          <w:rFonts w:cstheme="minorHAnsi"/>
          <w:sz w:val="24"/>
          <w:szCs w:val="24"/>
        </w:rPr>
        <w:t>gyanújára</w:t>
      </w:r>
      <w:r w:rsidR="00750054">
        <w:rPr>
          <w:rFonts w:cstheme="minorHAnsi"/>
          <w:sz w:val="24"/>
          <w:szCs w:val="24"/>
        </w:rPr>
        <w:t xml:space="preserve">. </w:t>
      </w:r>
      <w:r w:rsidRPr="00E07AA7">
        <w:rPr>
          <w:rFonts w:cstheme="minorHAnsi"/>
          <w:sz w:val="24"/>
          <w:szCs w:val="24"/>
        </w:rPr>
        <w:t>A Nébih laboratóriuma</w:t>
      </w:r>
      <w:r w:rsidR="008351BB" w:rsidRPr="00E07AA7">
        <w:rPr>
          <w:rFonts w:cstheme="minorHAnsi"/>
          <w:sz w:val="24"/>
          <w:szCs w:val="24"/>
        </w:rPr>
        <w:t xml:space="preserve"> </w:t>
      </w:r>
      <w:r w:rsidRPr="00E07AA7">
        <w:rPr>
          <w:rFonts w:cstheme="minorHAnsi"/>
          <w:sz w:val="24"/>
          <w:szCs w:val="24"/>
        </w:rPr>
        <w:t>a vírus H5N1 altípusá</w:t>
      </w:r>
      <w:r w:rsidR="00E07AA7" w:rsidRPr="00E07AA7">
        <w:rPr>
          <w:rFonts w:cstheme="minorHAnsi"/>
          <w:sz w:val="24"/>
          <w:szCs w:val="24"/>
        </w:rPr>
        <w:t xml:space="preserve">t </w:t>
      </w:r>
      <w:r w:rsidR="00901AAB">
        <w:rPr>
          <w:rFonts w:cstheme="minorHAnsi"/>
          <w:sz w:val="24"/>
          <w:szCs w:val="24"/>
        </w:rPr>
        <w:t>igazolta</w:t>
      </w:r>
      <w:r w:rsidR="00E07AA7" w:rsidRPr="00E07AA7">
        <w:rPr>
          <w:rFonts w:cstheme="minorHAnsi"/>
          <w:sz w:val="24"/>
          <w:szCs w:val="24"/>
        </w:rPr>
        <w:t xml:space="preserve"> az elhullott állatokból.</w:t>
      </w:r>
    </w:p>
    <w:p w14:paraId="181E118C" w14:textId="264EBB00" w:rsidR="00B65659" w:rsidRDefault="00B65659" w:rsidP="0075773C">
      <w:pPr>
        <w:pStyle w:val="NormlWeb"/>
        <w:shd w:val="clear" w:color="auto" w:fill="FFFFFF"/>
        <w:spacing w:before="0" w:beforeAutospacing="0" w:after="0" w:afterAutospacing="0"/>
        <w:jc w:val="both"/>
        <w:rPr>
          <w:rFonts w:cstheme="minorHAnsi"/>
        </w:rPr>
      </w:pPr>
      <w:r w:rsidRPr="00E07AA7">
        <w:rPr>
          <w:rFonts w:cstheme="minorHAnsi"/>
        </w:rPr>
        <w:t>A</w:t>
      </w:r>
      <w:r w:rsidR="00EB270D">
        <w:rPr>
          <w:rFonts w:cstheme="minorHAnsi"/>
        </w:rPr>
        <w:t>z érintett állomány felszámolása folyamatban van</w:t>
      </w:r>
      <w:r w:rsidR="0009134A">
        <w:rPr>
          <w:rFonts w:cstheme="minorHAnsi"/>
        </w:rPr>
        <w:t>.</w:t>
      </w:r>
      <w:r w:rsidR="000D33DB">
        <w:rPr>
          <w:rFonts w:cstheme="minorHAnsi"/>
        </w:rPr>
        <w:t xml:space="preserve"> </w:t>
      </w:r>
      <w:r w:rsidRPr="00E07AA7">
        <w:rPr>
          <w:rFonts w:cstheme="minorHAnsi"/>
        </w:rPr>
        <w:t>A gazdaság körül kijelölték a 3 km sugar</w:t>
      </w:r>
      <w:r w:rsidR="00F970AC" w:rsidRPr="00E07AA7">
        <w:rPr>
          <w:rFonts w:cstheme="minorHAnsi"/>
        </w:rPr>
        <w:t>ú</w:t>
      </w:r>
      <w:r w:rsidRPr="00E07AA7">
        <w:rPr>
          <w:rFonts w:cstheme="minorHAnsi"/>
        </w:rPr>
        <w:t xml:space="preserve"> védőkörzetet, </w:t>
      </w:r>
      <w:r w:rsidR="00F20691">
        <w:rPr>
          <w:rFonts w:cstheme="minorHAnsi"/>
        </w:rPr>
        <w:t xml:space="preserve">és </w:t>
      </w:r>
      <w:r w:rsidRPr="00E07AA7">
        <w:rPr>
          <w:rFonts w:cstheme="minorHAnsi"/>
        </w:rPr>
        <w:t>meg</w:t>
      </w:r>
      <w:r w:rsidR="00901AAB">
        <w:rPr>
          <w:rFonts w:cstheme="minorHAnsi"/>
        </w:rPr>
        <w:t>állapították</w:t>
      </w:r>
      <w:r w:rsidRPr="00E07AA7">
        <w:rPr>
          <w:rFonts w:cstheme="minorHAnsi"/>
        </w:rPr>
        <w:t xml:space="preserve"> a 10 km sugarú </w:t>
      </w:r>
      <w:r w:rsidR="00495082">
        <w:rPr>
          <w:rFonts w:cstheme="minorHAnsi"/>
        </w:rPr>
        <w:t>felügyeleti (</w:t>
      </w:r>
      <w:r w:rsidRPr="00E07AA7">
        <w:rPr>
          <w:rFonts w:cstheme="minorHAnsi"/>
        </w:rPr>
        <w:t>megfigyelési</w:t>
      </w:r>
      <w:r w:rsidR="00495082">
        <w:rPr>
          <w:rFonts w:cstheme="minorHAnsi"/>
        </w:rPr>
        <w:t>)</w:t>
      </w:r>
      <w:r w:rsidRPr="00E07AA7">
        <w:rPr>
          <w:rFonts w:cstheme="minorHAnsi"/>
        </w:rPr>
        <w:t xml:space="preserve"> körzetet.</w:t>
      </w:r>
    </w:p>
    <w:p w14:paraId="13D7DC7E" w14:textId="77777777" w:rsidR="0075773C" w:rsidRDefault="0075773C" w:rsidP="0075773C">
      <w:pPr>
        <w:spacing w:after="0"/>
        <w:rPr>
          <w:color w:val="212529"/>
          <w:sz w:val="24"/>
          <w:szCs w:val="24"/>
          <w:shd w:val="clear" w:color="auto" w:fill="FFFFFF"/>
        </w:rPr>
      </w:pPr>
    </w:p>
    <w:p w14:paraId="110D7CC2" w14:textId="7049825D" w:rsidR="0075773C" w:rsidRDefault="0088628C" w:rsidP="0075773C">
      <w:pPr>
        <w:spacing w:after="0"/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 xml:space="preserve">A Nébih felhívja az állattartók figyelmét, hogy a madárinfluenza veszélye folyamatosan fennáll, akkor sem csökkenhet a </w:t>
      </w:r>
      <w:proofErr w:type="spellStart"/>
      <w:r>
        <w:rPr>
          <w:color w:val="212529"/>
          <w:sz w:val="24"/>
          <w:szCs w:val="24"/>
          <w:shd w:val="clear" w:color="auto" w:fill="FFFFFF"/>
        </w:rPr>
        <w:t>járványvédelmi</w:t>
      </w:r>
      <w:proofErr w:type="spellEnd"/>
      <w:r>
        <w:rPr>
          <w:color w:val="212529"/>
          <w:sz w:val="24"/>
          <w:szCs w:val="24"/>
          <w:shd w:val="clear" w:color="auto" w:fill="FFFFFF"/>
        </w:rPr>
        <w:t xml:space="preserve"> fegyelem, ha éppen nincsenek kitörések az országban. </w:t>
      </w:r>
    </w:p>
    <w:p w14:paraId="44FB8F3A" w14:textId="269879EB" w:rsidR="0075773C" w:rsidRDefault="0075773C" w:rsidP="0075773C">
      <w:pPr>
        <w:spacing w:after="0"/>
        <w:rPr>
          <w:color w:val="212529"/>
          <w:sz w:val="24"/>
          <w:szCs w:val="24"/>
          <w:shd w:val="clear" w:color="auto" w:fill="FFFFFF"/>
        </w:rPr>
      </w:pPr>
      <w:r w:rsidRPr="0075773C">
        <w:rPr>
          <w:color w:val="212529"/>
          <w:sz w:val="24"/>
          <w:szCs w:val="24"/>
          <w:shd w:val="clear" w:color="auto" w:fill="FFFFFF"/>
        </w:rPr>
        <w:t xml:space="preserve">A </w:t>
      </w:r>
      <w:r>
        <w:rPr>
          <w:color w:val="212529"/>
          <w:sz w:val="24"/>
          <w:szCs w:val="24"/>
          <w:shd w:val="clear" w:color="auto" w:fill="FFFFFF"/>
        </w:rPr>
        <w:t xml:space="preserve">hivatal </w:t>
      </w:r>
      <w:r w:rsidRPr="0075773C">
        <w:rPr>
          <w:color w:val="212529"/>
          <w:sz w:val="24"/>
          <w:szCs w:val="24"/>
          <w:shd w:val="clear" w:color="auto" w:fill="FFFFFF"/>
        </w:rPr>
        <w:t>továbbra is arra kéri a baromfitartókat, mindent tegyenek meg annak érdekében, hogy megakadályozzák a vírus állományukba történő bekerülését.</w:t>
      </w:r>
    </w:p>
    <w:p w14:paraId="6901EA30" w14:textId="1F9BCCF9" w:rsidR="0075773C" w:rsidRDefault="0088628C" w:rsidP="0075773C">
      <w:pPr>
        <w:spacing w:after="0"/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 xml:space="preserve">A madárinfluenza baromfitelepre </w:t>
      </w:r>
      <w:r w:rsidR="007B2DE4">
        <w:rPr>
          <w:color w:val="212529"/>
          <w:sz w:val="24"/>
          <w:szCs w:val="24"/>
          <w:shd w:val="clear" w:color="auto" w:fill="FFFFFF"/>
        </w:rPr>
        <w:t xml:space="preserve">való </w:t>
      </w:r>
      <w:r>
        <w:rPr>
          <w:color w:val="212529"/>
          <w:sz w:val="24"/>
          <w:szCs w:val="24"/>
          <w:shd w:val="clear" w:color="auto" w:fill="FFFFFF"/>
        </w:rPr>
        <w:t>bejutásának kockázatát csak a biológiai biztonsági intézkedéseket szigorú és következetes betartásával lehet minimálisra csökkenteni.</w:t>
      </w:r>
      <w:r w:rsidR="0075773C">
        <w:rPr>
          <w:color w:val="212529"/>
          <w:sz w:val="24"/>
          <w:szCs w:val="24"/>
          <w:shd w:val="clear" w:color="auto" w:fill="FFFFFF"/>
        </w:rPr>
        <w:t xml:space="preserve"> </w:t>
      </w:r>
    </w:p>
    <w:p w14:paraId="47918112" w14:textId="606DA28D" w:rsidR="00B65659" w:rsidRPr="00D711DD" w:rsidRDefault="00B65659" w:rsidP="0075773C">
      <w:pPr>
        <w:spacing w:after="0"/>
        <w:rPr>
          <w:sz w:val="24"/>
          <w:szCs w:val="24"/>
        </w:rPr>
      </w:pPr>
      <w:r w:rsidRPr="00E07AA7">
        <w:rPr>
          <w:color w:val="212529"/>
          <w:sz w:val="24"/>
          <w:szCs w:val="24"/>
          <w:shd w:val="clear" w:color="auto" w:fill="FFFFFF"/>
        </w:rPr>
        <w:t>A madárinfluenzával kapcsolatban minden további információ elérhető a Nébih portál tematikus aloldalán:</w:t>
      </w:r>
      <w:r w:rsidR="00495082">
        <w:rPr>
          <w:color w:val="212529"/>
          <w:sz w:val="24"/>
          <w:szCs w:val="24"/>
          <w:shd w:val="clear" w:color="auto" w:fill="FFFFFF"/>
        </w:rPr>
        <w:t xml:space="preserve"> </w:t>
      </w:r>
      <w:hyperlink r:id="rId6" w:history="1">
        <w:r w:rsidR="00495082" w:rsidRPr="00553268">
          <w:rPr>
            <w:rStyle w:val="Hiperhivatkozs"/>
            <w:sz w:val="24"/>
            <w:szCs w:val="24"/>
            <w:shd w:val="clear" w:color="auto" w:fill="FFFFFF"/>
          </w:rPr>
          <w:t>https://portal.nebih.gov.hu/madarinfluenza</w:t>
        </w:r>
      </w:hyperlink>
    </w:p>
    <w:p w14:paraId="34115AFE" w14:textId="77777777" w:rsidR="00B65659" w:rsidRDefault="00B65659" w:rsidP="00B65659">
      <w:pPr>
        <w:spacing w:after="0" w:line="240" w:lineRule="auto"/>
        <w:rPr>
          <w:sz w:val="24"/>
          <w:szCs w:val="24"/>
        </w:rPr>
      </w:pPr>
    </w:p>
    <w:p w14:paraId="6CF30FFC" w14:textId="02241BA6" w:rsidR="00B90741" w:rsidRDefault="00B90741" w:rsidP="00B90741">
      <w:r>
        <w:t>202</w:t>
      </w:r>
      <w:r>
        <w:t>5</w:t>
      </w:r>
      <w:r>
        <w:t xml:space="preserve">. </w:t>
      </w:r>
      <w:r>
        <w:t>január</w:t>
      </w:r>
      <w:r>
        <w:t xml:space="preserve"> </w:t>
      </w:r>
      <w:r>
        <w:t>06</w:t>
      </w:r>
      <w:r>
        <w:t>.</w:t>
      </w:r>
    </w:p>
    <w:p w14:paraId="18DC98BE" w14:textId="43B93660" w:rsidR="00FA5BB8" w:rsidRDefault="00B90741" w:rsidP="00B90741">
      <w:r>
        <w:t>Nemzeti Élelmiszerlánc-biztonsági Hivatal</w:t>
      </w:r>
    </w:p>
    <w:sectPr w:rsidR="00FA5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BB76A" w14:textId="77777777" w:rsidR="007046F7" w:rsidRDefault="007046F7" w:rsidP="00B90741">
      <w:pPr>
        <w:spacing w:after="0" w:line="240" w:lineRule="auto"/>
      </w:pPr>
      <w:r>
        <w:separator/>
      </w:r>
    </w:p>
  </w:endnote>
  <w:endnote w:type="continuationSeparator" w:id="0">
    <w:p w14:paraId="0D1F8599" w14:textId="77777777" w:rsidR="007046F7" w:rsidRDefault="007046F7" w:rsidP="00B9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1F05" w14:textId="77777777" w:rsidR="007046F7" w:rsidRDefault="007046F7" w:rsidP="00B90741">
      <w:pPr>
        <w:spacing w:after="0" w:line="240" w:lineRule="auto"/>
      </w:pPr>
      <w:r>
        <w:separator/>
      </w:r>
    </w:p>
  </w:footnote>
  <w:footnote w:type="continuationSeparator" w:id="0">
    <w:p w14:paraId="250EF71F" w14:textId="77777777" w:rsidR="007046F7" w:rsidRDefault="007046F7" w:rsidP="00B9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4AFA" w14:textId="1024F629" w:rsidR="00B90741" w:rsidRDefault="00B90741">
    <w:pPr>
      <w:pStyle w:val="lfej"/>
    </w:pPr>
    <w:r w:rsidRPr="00113D50">
      <w:rPr>
        <w:noProof/>
        <w:lang w:eastAsia="hu-HU"/>
      </w:rPr>
      <w:drawing>
        <wp:inline distT="0" distB="0" distL="0" distR="0" wp14:anchorId="75044AAC" wp14:editId="648E4544">
          <wp:extent cx="5760720" cy="572770"/>
          <wp:effectExtent l="0" t="0" r="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59"/>
    <w:rsid w:val="00010E01"/>
    <w:rsid w:val="0009134A"/>
    <w:rsid w:val="000A0831"/>
    <w:rsid w:val="000D33DB"/>
    <w:rsid w:val="001405A7"/>
    <w:rsid w:val="00145AA7"/>
    <w:rsid w:val="00165AFF"/>
    <w:rsid w:val="00195B49"/>
    <w:rsid w:val="001E1BD0"/>
    <w:rsid w:val="00233D2A"/>
    <w:rsid w:val="00356ADA"/>
    <w:rsid w:val="00406C3B"/>
    <w:rsid w:val="004273A2"/>
    <w:rsid w:val="00483379"/>
    <w:rsid w:val="00495082"/>
    <w:rsid w:val="004A25E5"/>
    <w:rsid w:val="005823F5"/>
    <w:rsid w:val="005E0EC9"/>
    <w:rsid w:val="005F7512"/>
    <w:rsid w:val="006217E0"/>
    <w:rsid w:val="00660E68"/>
    <w:rsid w:val="00674B1D"/>
    <w:rsid w:val="006E6BDD"/>
    <w:rsid w:val="007046F7"/>
    <w:rsid w:val="00750054"/>
    <w:rsid w:val="00753C90"/>
    <w:rsid w:val="0075773C"/>
    <w:rsid w:val="00797150"/>
    <w:rsid w:val="007B2DE4"/>
    <w:rsid w:val="007B46E4"/>
    <w:rsid w:val="008351BB"/>
    <w:rsid w:val="00884A6E"/>
    <w:rsid w:val="0088628C"/>
    <w:rsid w:val="008D6DCD"/>
    <w:rsid w:val="00901AAB"/>
    <w:rsid w:val="00947C41"/>
    <w:rsid w:val="00960D64"/>
    <w:rsid w:val="00A537E1"/>
    <w:rsid w:val="00AE3C68"/>
    <w:rsid w:val="00B04141"/>
    <w:rsid w:val="00B15A49"/>
    <w:rsid w:val="00B65659"/>
    <w:rsid w:val="00B90741"/>
    <w:rsid w:val="00BB2E59"/>
    <w:rsid w:val="00CC0D06"/>
    <w:rsid w:val="00D0218B"/>
    <w:rsid w:val="00D04CF2"/>
    <w:rsid w:val="00D14F11"/>
    <w:rsid w:val="00D52DA8"/>
    <w:rsid w:val="00DD6018"/>
    <w:rsid w:val="00DE2720"/>
    <w:rsid w:val="00E07812"/>
    <w:rsid w:val="00E07AA7"/>
    <w:rsid w:val="00E72A0A"/>
    <w:rsid w:val="00E86412"/>
    <w:rsid w:val="00EB270D"/>
    <w:rsid w:val="00EE7DA6"/>
    <w:rsid w:val="00F20691"/>
    <w:rsid w:val="00F4056F"/>
    <w:rsid w:val="00F45FBF"/>
    <w:rsid w:val="00F53D68"/>
    <w:rsid w:val="00F728FF"/>
    <w:rsid w:val="00F970AC"/>
    <w:rsid w:val="00FA065C"/>
    <w:rsid w:val="00FA5BB8"/>
    <w:rsid w:val="00F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0511"/>
  <w15:chartTrackingRefBased/>
  <w15:docId w15:val="{E75B6562-1DBB-402B-81B7-CF17EBE4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659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65659"/>
    <w:rPr>
      <w:color w:val="0000FF"/>
      <w:u w:val="single"/>
    </w:rPr>
  </w:style>
  <w:style w:type="paragraph" w:customStyle="1" w:styleId="lead">
    <w:name w:val="lead"/>
    <w:basedOn w:val="Norml"/>
    <w:rsid w:val="00B656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656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950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5AA7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5A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5A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5AF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5A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5A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FA72A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B9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741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B9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7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madarinfluen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Vargáné Dr. Sóti Judit Mária</dc:creator>
  <cp:keywords/>
  <dc:description/>
  <cp:lastModifiedBy>Lengyel Diána</cp:lastModifiedBy>
  <cp:revision>5</cp:revision>
  <dcterms:created xsi:type="dcterms:W3CDTF">2025-01-06T14:18:00Z</dcterms:created>
  <dcterms:modified xsi:type="dcterms:W3CDTF">2025-01-06T15:42:00Z</dcterms:modified>
</cp:coreProperties>
</file>