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C39" w:rsidRPr="00071C39" w:rsidRDefault="00071C39" w:rsidP="00071C39">
      <w:pPr>
        <w:pStyle w:val="xp1"/>
        <w:spacing w:before="0" w:beforeAutospacing="0" w:after="0" w:afterAutospacing="0"/>
        <w:jc w:val="center"/>
        <w:rPr>
          <w:rStyle w:val="xs1"/>
          <w:rFonts w:ascii="Times New Roman" w:hAnsi="Times New Roman" w:cs="Times New Roman"/>
          <w:b/>
          <w:sz w:val="28"/>
          <w:szCs w:val="28"/>
        </w:rPr>
      </w:pPr>
      <w:r w:rsidRPr="00071C39">
        <w:rPr>
          <w:rStyle w:val="xs1"/>
          <w:rFonts w:ascii="Times New Roman" w:hAnsi="Times New Roman" w:cs="Times New Roman"/>
          <w:b/>
          <w:sz w:val="28"/>
          <w:szCs w:val="28"/>
        </w:rPr>
        <w:t>Borászok, figyelem! Az erjedés során keletkező mustgáz veszélyes lehet!</w:t>
      </w:r>
    </w:p>
    <w:p w:rsidR="00071C39" w:rsidRPr="00886494" w:rsidRDefault="00071C39" w:rsidP="00071C39">
      <w:pPr>
        <w:pStyle w:val="xp1"/>
        <w:spacing w:before="0" w:beforeAutospacing="0" w:after="0" w:afterAutospacing="0"/>
        <w:rPr>
          <w:rStyle w:val="xs1"/>
          <w:rFonts w:ascii="Times New Roman" w:hAnsi="Times New Roman" w:cs="Times New Roman"/>
          <w:b/>
          <w:sz w:val="24"/>
          <w:szCs w:val="24"/>
        </w:rPr>
      </w:pPr>
    </w:p>
    <w:p w:rsidR="00071C39" w:rsidRDefault="00071C39" w:rsidP="00071C39">
      <w:pPr>
        <w:pStyle w:val="xp1"/>
        <w:spacing w:before="0" w:beforeAutospacing="0" w:after="0" w:afterAutospacing="0"/>
        <w:rPr>
          <w:rStyle w:val="xs1"/>
          <w:rFonts w:ascii="Times New Roman" w:hAnsi="Times New Roman" w:cs="Times New Roman"/>
          <w:b/>
          <w:sz w:val="24"/>
          <w:szCs w:val="24"/>
        </w:rPr>
      </w:pPr>
      <w:r w:rsidRPr="00886494">
        <w:rPr>
          <w:rStyle w:val="xs1"/>
          <w:rFonts w:ascii="Times New Roman" w:hAnsi="Times New Roman" w:cs="Times New Roman"/>
          <w:b/>
          <w:sz w:val="24"/>
          <w:szCs w:val="24"/>
        </w:rPr>
        <w:t>A Nemzeti Élelmiszerlánc-biztonsági Hivatal (Nébih) az idei szüret kezdeté</w:t>
      </w:r>
      <w:r>
        <w:rPr>
          <w:rStyle w:val="xs1"/>
          <w:rFonts w:ascii="Times New Roman" w:hAnsi="Times New Roman" w:cs="Times New Roman"/>
          <w:b/>
          <w:sz w:val="24"/>
          <w:szCs w:val="24"/>
        </w:rPr>
        <w:t>vel</w:t>
      </w:r>
      <w:r w:rsidRPr="00886494">
        <w:rPr>
          <w:rStyle w:val="xs1"/>
          <w:rFonts w:ascii="Times New Roman" w:hAnsi="Times New Roman" w:cs="Times New Roman"/>
          <w:b/>
          <w:sz w:val="24"/>
          <w:szCs w:val="24"/>
        </w:rPr>
        <w:t xml:space="preserve"> felhívja a borászok figyelmét a</w:t>
      </w:r>
      <w:r>
        <w:rPr>
          <w:rStyle w:val="xs1"/>
          <w:rFonts w:ascii="Times New Roman" w:hAnsi="Times New Roman" w:cs="Times New Roman"/>
          <w:b/>
          <w:sz w:val="24"/>
          <w:szCs w:val="24"/>
        </w:rPr>
        <w:t>z újbor</w:t>
      </w:r>
      <w:r w:rsidRPr="00886494">
        <w:rPr>
          <w:rStyle w:val="xs1"/>
          <w:rFonts w:ascii="Times New Roman" w:hAnsi="Times New Roman" w:cs="Times New Roman"/>
          <w:b/>
          <w:sz w:val="24"/>
          <w:szCs w:val="24"/>
        </w:rPr>
        <w:t xml:space="preserve"> erjedés</w:t>
      </w:r>
      <w:r>
        <w:rPr>
          <w:rStyle w:val="xs1"/>
          <w:rFonts w:ascii="Times New Roman" w:hAnsi="Times New Roman" w:cs="Times New Roman"/>
          <w:b/>
          <w:sz w:val="24"/>
          <w:szCs w:val="24"/>
        </w:rPr>
        <w:t>e</w:t>
      </w:r>
      <w:r w:rsidRPr="00886494">
        <w:rPr>
          <w:rStyle w:val="xs1"/>
          <w:rFonts w:ascii="Times New Roman" w:hAnsi="Times New Roman" w:cs="Times New Roman"/>
          <w:b/>
          <w:sz w:val="24"/>
          <w:szCs w:val="24"/>
        </w:rPr>
        <w:t xml:space="preserve"> során keletkező mustgáz veszélyeire. </w:t>
      </w:r>
      <w:r>
        <w:rPr>
          <w:rStyle w:val="xs1"/>
          <w:rFonts w:ascii="Times New Roman" w:hAnsi="Times New Roman" w:cs="Times New Roman"/>
          <w:b/>
          <w:sz w:val="24"/>
          <w:szCs w:val="24"/>
        </w:rPr>
        <w:t xml:space="preserve">A </w:t>
      </w:r>
      <w:r w:rsidRPr="00886494">
        <w:rPr>
          <w:rStyle w:val="xs1"/>
          <w:rFonts w:ascii="Times New Roman" w:hAnsi="Times New Roman" w:cs="Times New Roman"/>
          <w:b/>
          <w:sz w:val="24"/>
          <w:szCs w:val="24"/>
        </w:rPr>
        <w:t xml:space="preserve">mustgáz nagy koncentrációban akár halálos baleseteket is okozhat, </w:t>
      </w:r>
      <w:r>
        <w:rPr>
          <w:rStyle w:val="xs1"/>
          <w:rFonts w:ascii="Times New Roman" w:hAnsi="Times New Roman" w:cs="Times New Roman"/>
          <w:b/>
          <w:sz w:val="24"/>
          <w:szCs w:val="24"/>
        </w:rPr>
        <w:t>amennyiben</w:t>
      </w:r>
      <w:r w:rsidRPr="00886494">
        <w:rPr>
          <w:rStyle w:val="xs1"/>
          <w:rFonts w:ascii="Times New Roman" w:hAnsi="Times New Roman" w:cs="Times New Roman"/>
          <w:b/>
          <w:sz w:val="24"/>
          <w:szCs w:val="24"/>
        </w:rPr>
        <w:t xml:space="preserve"> nem megfelelően szellőztetik a pinc</w:t>
      </w:r>
      <w:r w:rsidR="00070992">
        <w:rPr>
          <w:rStyle w:val="xs1"/>
          <w:rFonts w:ascii="Times New Roman" w:hAnsi="Times New Roman" w:cs="Times New Roman"/>
          <w:b/>
          <w:sz w:val="24"/>
          <w:szCs w:val="24"/>
        </w:rPr>
        <w:t>ét.</w:t>
      </w:r>
      <w:r w:rsidRPr="00886494">
        <w:rPr>
          <w:rStyle w:val="xs1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xs1"/>
          <w:rFonts w:ascii="Times New Roman" w:hAnsi="Times New Roman" w:cs="Times New Roman"/>
          <w:b/>
          <w:sz w:val="24"/>
          <w:szCs w:val="24"/>
        </w:rPr>
        <w:t xml:space="preserve">A klasszikus megoldásnak számító </w:t>
      </w:r>
      <w:r w:rsidRPr="00886494">
        <w:rPr>
          <w:rStyle w:val="xs1"/>
          <w:rFonts w:ascii="Times New Roman" w:hAnsi="Times New Roman" w:cs="Times New Roman"/>
          <w:b/>
          <w:sz w:val="24"/>
          <w:szCs w:val="24"/>
        </w:rPr>
        <w:t xml:space="preserve">gyertyagyújtással </w:t>
      </w:r>
      <w:r>
        <w:rPr>
          <w:rStyle w:val="xs1"/>
          <w:rFonts w:ascii="Times New Roman" w:hAnsi="Times New Roman" w:cs="Times New Roman"/>
          <w:b/>
          <w:sz w:val="24"/>
          <w:szCs w:val="24"/>
        </w:rPr>
        <w:t xml:space="preserve">gyorsan és egyszerűen </w:t>
      </w:r>
      <w:r w:rsidRPr="00886494">
        <w:rPr>
          <w:rStyle w:val="xs1"/>
          <w:rFonts w:ascii="Times New Roman" w:hAnsi="Times New Roman" w:cs="Times New Roman"/>
          <w:b/>
          <w:sz w:val="24"/>
          <w:szCs w:val="24"/>
        </w:rPr>
        <w:t>ellenőriz</w:t>
      </w:r>
      <w:r>
        <w:rPr>
          <w:rStyle w:val="xs1"/>
          <w:rFonts w:ascii="Times New Roman" w:hAnsi="Times New Roman" w:cs="Times New Roman"/>
          <w:b/>
          <w:sz w:val="24"/>
          <w:szCs w:val="24"/>
        </w:rPr>
        <w:t xml:space="preserve">hető </w:t>
      </w:r>
      <w:r w:rsidRPr="00886494">
        <w:rPr>
          <w:rStyle w:val="xs1"/>
          <w:rFonts w:ascii="Times New Roman" w:hAnsi="Times New Roman" w:cs="Times New Roman"/>
          <w:b/>
          <w:sz w:val="24"/>
          <w:szCs w:val="24"/>
        </w:rPr>
        <w:t>a levegő minőség</w:t>
      </w:r>
      <w:r>
        <w:rPr>
          <w:rStyle w:val="xs1"/>
          <w:rFonts w:ascii="Times New Roman" w:hAnsi="Times New Roman" w:cs="Times New Roman"/>
          <w:b/>
          <w:sz w:val="24"/>
          <w:szCs w:val="24"/>
        </w:rPr>
        <w:t>e, ami akár életet is menthet</w:t>
      </w:r>
      <w:r w:rsidRPr="00886494">
        <w:rPr>
          <w:rStyle w:val="xs1"/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854B7" w:rsidRDefault="009854B7" w:rsidP="009079CB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</w:p>
    <w:p w:rsidR="00071C39" w:rsidRPr="00886494" w:rsidRDefault="00071C39" w:rsidP="00071C39">
      <w:pPr>
        <w:pStyle w:val="xp1"/>
        <w:spacing w:before="0" w:beforeAutospacing="0" w:after="0" w:afterAutospacing="0"/>
        <w:rPr>
          <w:rStyle w:val="xs1"/>
          <w:rFonts w:ascii="Times New Roman" w:hAnsi="Times New Roman" w:cs="Times New Roman"/>
          <w:sz w:val="24"/>
          <w:szCs w:val="24"/>
        </w:rPr>
      </w:pPr>
      <w:r>
        <w:rPr>
          <w:rStyle w:val="xs1"/>
          <w:rFonts w:ascii="Times New Roman" w:hAnsi="Times New Roman" w:cs="Times New Roman"/>
          <w:sz w:val="24"/>
          <w:szCs w:val="24"/>
        </w:rPr>
        <w:t xml:space="preserve">Kezdetét vette a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szüret, és már </w:t>
      </w:r>
      <w:r>
        <w:rPr>
          <w:rStyle w:val="xs1"/>
          <w:rFonts w:ascii="Times New Roman" w:hAnsi="Times New Roman" w:cs="Times New Roman"/>
          <w:sz w:val="24"/>
          <w:szCs w:val="24"/>
        </w:rPr>
        <w:t>számos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pincében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>forrásban van az újbor</w:t>
      </w:r>
      <w:r>
        <w:rPr>
          <w:rStyle w:val="xs1"/>
          <w:rFonts w:ascii="Times New Roman" w:hAnsi="Times New Roman" w:cs="Times New Roman"/>
          <w:sz w:val="24"/>
          <w:szCs w:val="24"/>
        </w:rPr>
        <w:t>. Ez, a borászok életében izgalmas és különleges időszak a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>z</w:t>
      </w:r>
      <w:r>
        <w:rPr>
          <w:rStyle w:val="xs1"/>
          <w:rFonts w:ascii="Times New Roman" w:hAnsi="Times New Roman" w:cs="Times New Roman"/>
          <w:sz w:val="24"/>
          <w:szCs w:val="24"/>
        </w:rPr>
        <w:t>onban komoly veszélyeket is hordoz. Az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 újbor erjedése során keletkező mustgáz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, azaz a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szén-dioxid 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ugyanis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nagy </w:t>
      </w:r>
      <w:r>
        <w:rPr>
          <w:rStyle w:val="xs1"/>
          <w:rFonts w:ascii="Times New Roman" w:hAnsi="Times New Roman" w:cs="Times New Roman"/>
          <w:sz w:val="24"/>
          <w:szCs w:val="24"/>
        </w:rPr>
        <w:t>mennyiségben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 akár halálos balesetet is okozhat, ha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 elmarad a pince</w:t>
      </w:r>
      <w:bookmarkStart w:id="0" w:name="_GoBack"/>
      <w:bookmarkEnd w:id="0"/>
      <w:r>
        <w:rPr>
          <w:rStyle w:val="xs1"/>
          <w:rFonts w:ascii="Times New Roman" w:hAnsi="Times New Roman" w:cs="Times New Roman"/>
          <w:sz w:val="24"/>
          <w:szCs w:val="24"/>
        </w:rPr>
        <w:t xml:space="preserve"> megfelelő szellőztetése. </w:t>
      </w:r>
    </w:p>
    <w:p w:rsidR="00071C39" w:rsidRPr="009B488D" w:rsidRDefault="00071C39" w:rsidP="00071C39">
      <w:pPr>
        <w:pStyle w:val="xp2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071C39" w:rsidRPr="009B488D" w:rsidRDefault="00071C39" w:rsidP="00071C39">
      <w:pPr>
        <w:pStyle w:val="xp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Style w:val="xs1"/>
          <w:rFonts w:ascii="Times New Roman" w:hAnsi="Times New Roman" w:cs="Times New Roman"/>
          <w:sz w:val="24"/>
          <w:szCs w:val="24"/>
        </w:rPr>
        <w:t xml:space="preserve">A Nébih felhívja a figyelmet, hogy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>minden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borász 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körültekintően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>ellenőrizze a pince levegőjének minőségét! Az évszázados módszerek közül a gyertya használat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a a legcélszerűbb. Ez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egyszerű és hatékony módja annak, hogy 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megbizonyosodjanak arról,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>a levegőben elegendő oxigén áll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rendelkezésre. 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A </w:t>
      </w:r>
      <w:r w:rsidRPr="00EC677F">
        <w:rPr>
          <w:rStyle w:val="xs1"/>
          <w:rFonts w:ascii="Times New Roman" w:hAnsi="Times New Roman" w:cs="Times New Roman"/>
          <w:sz w:val="24"/>
          <w:szCs w:val="24"/>
        </w:rPr>
        <w:t>gyerty</w:t>
      </w:r>
      <w:r>
        <w:rPr>
          <w:rStyle w:val="xs1"/>
          <w:rFonts w:ascii="Times New Roman" w:hAnsi="Times New Roman" w:cs="Times New Roman"/>
          <w:sz w:val="24"/>
          <w:szCs w:val="24"/>
        </w:rPr>
        <w:t>á</w:t>
      </w:r>
      <w:r w:rsidRPr="00EC677F">
        <w:rPr>
          <w:rStyle w:val="xs1"/>
          <w:rFonts w:ascii="Times New Roman" w:hAnsi="Times New Roman" w:cs="Times New Roman"/>
          <w:sz w:val="24"/>
          <w:szCs w:val="24"/>
        </w:rPr>
        <w:t>t der</w:t>
      </w:r>
      <w:r>
        <w:rPr>
          <w:rStyle w:val="xs1"/>
          <w:rFonts w:ascii="Times New Roman" w:hAnsi="Times New Roman" w:cs="Times New Roman"/>
          <w:sz w:val="24"/>
          <w:szCs w:val="24"/>
        </w:rPr>
        <w:t>é</w:t>
      </w:r>
      <w:r w:rsidRPr="00EC677F">
        <w:rPr>
          <w:rStyle w:val="xs1"/>
          <w:rFonts w:ascii="Times New Roman" w:hAnsi="Times New Roman" w:cs="Times New Roman"/>
          <w:sz w:val="24"/>
          <w:szCs w:val="24"/>
        </w:rPr>
        <w:t>kmagass</w:t>
      </w:r>
      <w:r>
        <w:rPr>
          <w:rStyle w:val="xs1"/>
          <w:rFonts w:ascii="Times New Roman" w:hAnsi="Times New Roman" w:cs="Times New Roman"/>
          <w:sz w:val="24"/>
          <w:szCs w:val="24"/>
        </w:rPr>
        <w:t>á</w:t>
      </w:r>
      <w:r w:rsidRPr="00EC677F">
        <w:rPr>
          <w:rStyle w:val="xs1"/>
          <w:rFonts w:ascii="Times New Roman" w:hAnsi="Times New Roman" w:cs="Times New Roman"/>
          <w:sz w:val="24"/>
          <w:szCs w:val="24"/>
        </w:rPr>
        <w:t>gban vagy lejjebb tartva ellen</w:t>
      </w:r>
      <w:r>
        <w:rPr>
          <w:rStyle w:val="xs1"/>
          <w:rFonts w:ascii="Times New Roman" w:hAnsi="Times New Roman" w:cs="Times New Roman"/>
          <w:sz w:val="24"/>
          <w:szCs w:val="24"/>
        </w:rPr>
        <w:t>ő</w:t>
      </w:r>
      <w:r w:rsidRPr="00EC677F">
        <w:rPr>
          <w:rStyle w:val="xs1"/>
          <w:rFonts w:ascii="Times New Roman" w:hAnsi="Times New Roman" w:cs="Times New Roman"/>
          <w:sz w:val="24"/>
          <w:szCs w:val="24"/>
        </w:rPr>
        <w:t>rizz</w:t>
      </w:r>
      <w:r>
        <w:rPr>
          <w:rStyle w:val="xs1"/>
          <w:rFonts w:ascii="Times New Roman" w:hAnsi="Times New Roman" w:cs="Times New Roman"/>
          <w:sz w:val="24"/>
          <w:szCs w:val="24"/>
        </w:rPr>
        <w:t>é</w:t>
      </w:r>
      <w:r w:rsidRPr="00EC677F">
        <w:rPr>
          <w:rStyle w:val="xs1"/>
          <w:rFonts w:ascii="Times New Roman" w:hAnsi="Times New Roman" w:cs="Times New Roman"/>
          <w:sz w:val="24"/>
          <w:szCs w:val="24"/>
        </w:rPr>
        <w:t>k a pince leveg</w:t>
      </w:r>
      <w:r>
        <w:rPr>
          <w:rStyle w:val="xs1"/>
          <w:rFonts w:ascii="Times New Roman" w:hAnsi="Times New Roman" w:cs="Times New Roman"/>
          <w:sz w:val="24"/>
          <w:szCs w:val="24"/>
        </w:rPr>
        <w:t>ő</w:t>
      </w:r>
      <w:r w:rsidRPr="00EC677F">
        <w:rPr>
          <w:rStyle w:val="xs1"/>
          <w:rFonts w:ascii="Times New Roman" w:hAnsi="Times New Roman" w:cs="Times New Roman"/>
          <w:sz w:val="24"/>
          <w:szCs w:val="24"/>
        </w:rPr>
        <w:t>j</w:t>
      </w:r>
      <w:r>
        <w:rPr>
          <w:rStyle w:val="xs1"/>
          <w:rFonts w:ascii="Times New Roman" w:hAnsi="Times New Roman" w:cs="Times New Roman"/>
          <w:sz w:val="24"/>
          <w:szCs w:val="24"/>
        </w:rPr>
        <w:t>é</w:t>
      </w:r>
      <w:r w:rsidRPr="00EC677F">
        <w:rPr>
          <w:rStyle w:val="xs1"/>
          <w:rFonts w:ascii="Times New Roman" w:hAnsi="Times New Roman" w:cs="Times New Roman"/>
          <w:sz w:val="24"/>
          <w:szCs w:val="24"/>
        </w:rPr>
        <w:t>t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!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>Ha a gyertya lángja stabilan ég, akkor a levegő tiszta és biztonságos</w:t>
      </w:r>
      <w:r>
        <w:rPr>
          <w:rStyle w:val="xs1"/>
          <w:rFonts w:ascii="Times New Roman" w:hAnsi="Times New Roman" w:cs="Times New Roman"/>
          <w:sz w:val="24"/>
          <w:szCs w:val="24"/>
        </w:rPr>
        <w:t>.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xs1"/>
          <w:rFonts w:ascii="Times New Roman" w:hAnsi="Times New Roman" w:cs="Times New Roman"/>
          <w:sz w:val="24"/>
          <w:szCs w:val="24"/>
        </w:rPr>
        <w:t>Amennyiben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 kialszik, 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abban az esetben azonnal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>el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 kell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>hagyni a hely</w:t>
      </w:r>
      <w:r>
        <w:rPr>
          <w:rStyle w:val="xs1"/>
          <w:rFonts w:ascii="Times New Roman" w:hAnsi="Times New Roman" w:cs="Times New Roman"/>
          <w:sz w:val="24"/>
          <w:szCs w:val="24"/>
        </w:rPr>
        <w:t>i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>séget, és biztosítani a friss levegő beáramlását.</w:t>
      </w:r>
    </w:p>
    <w:p w:rsidR="00071C39" w:rsidRPr="009B488D" w:rsidRDefault="00071C39" w:rsidP="00071C39">
      <w:pPr>
        <w:pStyle w:val="xp2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071C39" w:rsidRDefault="00071C39" w:rsidP="00071C39">
      <w:pPr>
        <w:pStyle w:val="xp1"/>
        <w:spacing w:before="0" w:beforeAutospacing="0" w:after="0" w:afterAutospacing="0"/>
      </w:pPr>
      <w:r>
        <w:rPr>
          <w:rStyle w:val="xs1"/>
          <w:rFonts w:ascii="Times New Roman" w:hAnsi="Times New Roman" w:cs="Times New Roman"/>
          <w:sz w:val="24"/>
          <w:szCs w:val="24"/>
        </w:rPr>
        <w:t xml:space="preserve">Már most látható, hogy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>s</w:t>
      </w:r>
      <w:r>
        <w:rPr>
          <w:rStyle w:val="xs1"/>
          <w:rFonts w:ascii="Times New Roman" w:hAnsi="Times New Roman" w:cs="Times New Roman"/>
          <w:sz w:val="24"/>
          <w:szCs w:val="24"/>
        </w:rPr>
        <w:t>ok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 szép borral gazdagod</w:t>
      </w:r>
      <w:r>
        <w:rPr>
          <w:rStyle w:val="xs1"/>
          <w:rFonts w:ascii="Times New Roman" w:hAnsi="Times New Roman" w:cs="Times New Roman"/>
          <w:sz w:val="24"/>
          <w:szCs w:val="24"/>
        </w:rPr>
        <w:t>ik hazánk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 az újévben, de csak akkor l</w:t>
      </w:r>
      <w:r>
        <w:rPr>
          <w:rStyle w:val="xs1"/>
          <w:rFonts w:ascii="Times New Roman" w:hAnsi="Times New Roman" w:cs="Times New Roman"/>
          <w:sz w:val="24"/>
          <w:szCs w:val="24"/>
        </w:rPr>
        <w:t>ehet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 felhőtlen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 az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 öröm, ha 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minden érintett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>figyelmesen és felelősségteljesen jár el a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 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>munkavégzés során.</w:t>
      </w:r>
      <w:r>
        <w:rPr>
          <w:rStyle w:val="xs1"/>
          <w:rFonts w:ascii="Times New Roman" w:hAnsi="Times New Roman" w:cs="Times New Roman"/>
          <w:sz w:val="24"/>
          <w:szCs w:val="24"/>
        </w:rPr>
        <w:t xml:space="preserve"> V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>igyázz</w:t>
      </w:r>
      <w:r>
        <w:rPr>
          <w:rStyle w:val="xs1"/>
          <w:rFonts w:ascii="Times New Roman" w:hAnsi="Times New Roman" w:cs="Times New Roman"/>
          <w:sz w:val="24"/>
          <w:szCs w:val="24"/>
        </w:rPr>
        <w:t>anak</w:t>
      </w:r>
      <w:r w:rsidRPr="009B488D">
        <w:rPr>
          <w:rStyle w:val="xs1"/>
          <w:rFonts w:ascii="Times New Roman" w:hAnsi="Times New Roman" w:cs="Times New Roman"/>
          <w:sz w:val="24"/>
          <w:szCs w:val="24"/>
        </w:rPr>
        <w:t xml:space="preserve"> egymásra és a környezetükre</w:t>
      </w:r>
      <w:r>
        <w:rPr>
          <w:rStyle w:val="xs1"/>
          <w:rFonts w:ascii="Times New Roman" w:hAnsi="Times New Roman" w:cs="Times New Roman"/>
          <w:sz w:val="24"/>
          <w:szCs w:val="24"/>
        </w:rPr>
        <w:t>, hogy továbbra is csak jó élményekkel teljen a szüret.</w:t>
      </w:r>
    </w:p>
    <w:p w:rsidR="006350A3" w:rsidRDefault="006350A3">
      <w:pPr>
        <w:spacing w:after="0" w:line="240" w:lineRule="auto"/>
        <w:rPr>
          <w:sz w:val="24"/>
          <w:szCs w:val="24"/>
        </w:rPr>
      </w:pPr>
    </w:p>
    <w:p w:rsidR="00E9287E" w:rsidRDefault="00E1663E">
      <w:pPr>
        <w:spacing w:after="0" w:line="240" w:lineRule="auto"/>
        <w:rPr>
          <w:sz w:val="24"/>
          <w:szCs w:val="24"/>
        </w:rPr>
      </w:pPr>
      <w:r w:rsidRPr="00201E6E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201E6E">
        <w:rPr>
          <w:sz w:val="24"/>
          <w:szCs w:val="24"/>
        </w:rPr>
        <w:t xml:space="preserve">. </w:t>
      </w:r>
      <w:r w:rsidR="006350A3">
        <w:rPr>
          <w:sz w:val="24"/>
          <w:szCs w:val="24"/>
        </w:rPr>
        <w:t>augusztus</w:t>
      </w:r>
      <w:r w:rsidRPr="00201E6E">
        <w:rPr>
          <w:sz w:val="24"/>
          <w:szCs w:val="24"/>
        </w:rPr>
        <w:t xml:space="preserve"> </w:t>
      </w:r>
      <w:r w:rsidR="00071C39">
        <w:rPr>
          <w:sz w:val="24"/>
          <w:szCs w:val="24"/>
        </w:rPr>
        <w:t>28.</w:t>
      </w:r>
    </w:p>
    <w:p w:rsidR="00E9287E" w:rsidRPr="00201E6E" w:rsidRDefault="00E9287E">
      <w:pPr>
        <w:spacing w:after="0" w:line="240" w:lineRule="auto"/>
        <w:rPr>
          <w:sz w:val="24"/>
          <w:szCs w:val="24"/>
        </w:rPr>
      </w:pPr>
    </w:p>
    <w:p w:rsidR="009775E6" w:rsidRDefault="00E166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Nemzeti Élelmiszerlánc-biztonsági Hivatal</w:t>
      </w:r>
    </w:p>
    <w:sectPr w:rsidR="009775E6">
      <w:headerReference w:type="default" r:id="rId8"/>
      <w:headerReference w:type="first" r:id="rId9"/>
      <w:pgSz w:w="11906" w:h="16838"/>
      <w:pgMar w:top="1417" w:right="1417" w:bottom="1417" w:left="1417" w:header="284" w:footer="17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B1E" w:rsidRDefault="00EF5B1E">
      <w:pPr>
        <w:spacing w:after="0" w:line="240" w:lineRule="auto"/>
      </w:pPr>
      <w:r>
        <w:separator/>
      </w:r>
    </w:p>
  </w:endnote>
  <w:endnote w:type="continuationSeparator" w:id="0">
    <w:p w:rsidR="00EF5B1E" w:rsidRDefault="00EF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B1E" w:rsidRDefault="00EF5B1E">
      <w:pPr>
        <w:spacing w:after="0" w:line="240" w:lineRule="auto"/>
      </w:pPr>
      <w:r>
        <w:separator/>
      </w:r>
    </w:p>
  </w:footnote>
  <w:footnote w:type="continuationSeparator" w:id="0">
    <w:p w:rsidR="00EF5B1E" w:rsidRDefault="00EF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left" w:pos="354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C712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inline distT="0" distB="0" distL="0" distR="0">
          <wp:extent cx="6523614" cy="648926"/>
          <wp:effectExtent l="0" t="0" r="0" b="0"/>
          <wp:docPr id="1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E3C43"/>
    <w:multiLevelType w:val="hybridMultilevel"/>
    <w:tmpl w:val="41FCEA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E6"/>
    <w:rsid w:val="00003AC9"/>
    <w:rsid w:val="00042400"/>
    <w:rsid w:val="000479F2"/>
    <w:rsid w:val="00070992"/>
    <w:rsid w:val="00071C39"/>
    <w:rsid w:val="000B4E0F"/>
    <w:rsid w:val="000C35AE"/>
    <w:rsid w:val="000D5629"/>
    <w:rsid w:val="001028FF"/>
    <w:rsid w:val="00143D37"/>
    <w:rsid w:val="0015453B"/>
    <w:rsid w:val="001F07A8"/>
    <w:rsid w:val="002423D3"/>
    <w:rsid w:val="00271DFB"/>
    <w:rsid w:val="00273A1D"/>
    <w:rsid w:val="002760DC"/>
    <w:rsid w:val="00286F5E"/>
    <w:rsid w:val="002A102F"/>
    <w:rsid w:val="002F061C"/>
    <w:rsid w:val="002F1240"/>
    <w:rsid w:val="002F48C4"/>
    <w:rsid w:val="0034209D"/>
    <w:rsid w:val="003420A9"/>
    <w:rsid w:val="003D5EDD"/>
    <w:rsid w:val="00412537"/>
    <w:rsid w:val="004212B1"/>
    <w:rsid w:val="004412E6"/>
    <w:rsid w:val="0045532A"/>
    <w:rsid w:val="00522ADE"/>
    <w:rsid w:val="00525D2A"/>
    <w:rsid w:val="00530943"/>
    <w:rsid w:val="00541ECB"/>
    <w:rsid w:val="00582072"/>
    <w:rsid w:val="005860F3"/>
    <w:rsid w:val="00586D5E"/>
    <w:rsid w:val="005B7FA5"/>
    <w:rsid w:val="005D68A3"/>
    <w:rsid w:val="00632BF0"/>
    <w:rsid w:val="006350A3"/>
    <w:rsid w:val="0064538B"/>
    <w:rsid w:val="00665479"/>
    <w:rsid w:val="0067265D"/>
    <w:rsid w:val="00702CAE"/>
    <w:rsid w:val="00751DEC"/>
    <w:rsid w:val="007B67CE"/>
    <w:rsid w:val="007B6900"/>
    <w:rsid w:val="00803D6B"/>
    <w:rsid w:val="00806328"/>
    <w:rsid w:val="008303D9"/>
    <w:rsid w:val="00833842"/>
    <w:rsid w:val="008A4EBE"/>
    <w:rsid w:val="008B5E2D"/>
    <w:rsid w:val="008C4467"/>
    <w:rsid w:val="009079CB"/>
    <w:rsid w:val="00923608"/>
    <w:rsid w:val="00932BF9"/>
    <w:rsid w:val="009561EF"/>
    <w:rsid w:val="009775E6"/>
    <w:rsid w:val="009854B7"/>
    <w:rsid w:val="0099291A"/>
    <w:rsid w:val="009C4F01"/>
    <w:rsid w:val="009D163C"/>
    <w:rsid w:val="00A8033C"/>
    <w:rsid w:val="00B063E9"/>
    <w:rsid w:val="00B62558"/>
    <w:rsid w:val="00BA6AE9"/>
    <w:rsid w:val="00BB0ADC"/>
    <w:rsid w:val="00BD1B21"/>
    <w:rsid w:val="00C71213"/>
    <w:rsid w:val="00CA6B06"/>
    <w:rsid w:val="00CC2B8F"/>
    <w:rsid w:val="00CC496D"/>
    <w:rsid w:val="00CC77C6"/>
    <w:rsid w:val="00CD1A67"/>
    <w:rsid w:val="00CE5DF5"/>
    <w:rsid w:val="00D036D8"/>
    <w:rsid w:val="00D5457B"/>
    <w:rsid w:val="00DB1755"/>
    <w:rsid w:val="00DC663A"/>
    <w:rsid w:val="00DD48A6"/>
    <w:rsid w:val="00E01281"/>
    <w:rsid w:val="00E16477"/>
    <w:rsid w:val="00E1663E"/>
    <w:rsid w:val="00E24BC5"/>
    <w:rsid w:val="00E529FE"/>
    <w:rsid w:val="00E6217B"/>
    <w:rsid w:val="00E80E5C"/>
    <w:rsid w:val="00E9287E"/>
    <w:rsid w:val="00EB08E0"/>
    <w:rsid w:val="00EB5279"/>
    <w:rsid w:val="00EF5B1E"/>
    <w:rsid w:val="00F009FB"/>
    <w:rsid w:val="00F44B36"/>
    <w:rsid w:val="00F82353"/>
    <w:rsid w:val="00F83989"/>
    <w:rsid w:val="00F94718"/>
    <w:rsid w:val="00F96F62"/>
    <w:rsid w:val="00F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BB21"/>
  <w15:docId w15:val="{358D14F2-7C27-4E10-932A-F248F76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9561E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24BC5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1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12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23D3"/>
    <w:pPr>
      <w:widowControl/>
      <w:autoSpaceDE w:val="0"/>
      <w:autoSpaceDN w:val="0"/>
      <w:adjustRightInd w:val="0"/>
      <w:spacing w:after="0" w:line="240" w:lineRule="auto"/>
      <w:jc w:val="left"/>
    </w:pPr>
    <w:rPr>
      <w:rFonts w:eastAsia="Calibri"/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6350A3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6350A3"/>
    <w:rPr>
      <w:rFonts w:cs="Times New Roman"/>
      <w:b/>
      <w:bCs/>
    </w:rPr>
  </w:style>
  <w:style w:type="paragraph" w:styleId="Listaszerbekezds">
    <w:name w:val="List Paragraph"/>
    <w:basedOn w:val="Norml"/>
    <w:uiPriority w:val="34"/>
    <w:qFormat/>
    <w:rsid w:val="006350A3"/>
    <w:pPr>
      <w:widowControl/>
      <w:ind w:left="720"/>
      <w:contextualSpacing/>
      <w:jc w:val="left"/>
    </w:pPr>
    <w:rPr>
      <w:rFonts w:ascii="Calibri" w:eastAsia="Calibri" w:hAnsi="Calibri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35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50A3"/>
  </w:style>
  <w:style w:type="paragraph" w:styleId="llb">
    <w:name w:val="footer"/>
    <w:basedOn w:val="Norml"/>
    <w:link w:val="llbChar"/>
    <w:uiPriority w:val="99"/>
    <w:unhideWhenUsed/>
    <w:rsid w:val="00635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50A3"/>
  </w:style>
  <w:style w:type="paragraph" w:customStyle="1" w:styleId="xp1">
    <w:name w:val="x_p1"/>
    <w:basedOn w:val="Norml"/>
    <w:rsid w:val="00071C39"/>
    <w:pPr>
      <w:widowControl/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</w:rPr>
  </w:style>
  <w:style w:type="character" w:customStyle="1" w:styleId="xs1">
    <w:name w:val="x_s1"/>
    <w:basedOn w:val="Bekezdsalapbettpusa"/>
    <w:rsid w:val="00071C39"/>
  </w:style>
  <w:style w:type="paragraph" w:customStyle="1" w:styleId="xp2">
    <w:name w:val="x_p2"/>
    <w:basedOn w:val="Norml"/>
    <w:rsid w:val="00071C39"/>
    <w:pPr>
      <w:widowControl/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2418-2D2D-40EF-A206-2DB8073A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Nyári-Hegyi Hajnalka</dc:creator>
  <cp:lastModifiedBy>Mészáros Eszter</cp:lastModifiedBy>
  <cp:revision>3</cp:revision>
  <cp:lastPrinted>2024-07-23T08:24:00Z</cp:lastPrinted>
  <dcterms:created xsi:type="dcterms:W3CDTF">2024-08-28T08:34:00Z</dcterms:created>
  <dcterms:modified xsi:type="dcterms:W3CDTF">2024-08-28T08:47:00Z</dcterms:modified>
</cp:coreProperties>
</file>