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0036" w14:textId="77777777" w:rsidR="009561EF" w:rsidRDefault="009561EF" w:rsidP="009561EF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62FEAB7" w14:textId="77777777" w:rsidR="00201E6E" w:rsidRPr="00EF6C3D" w:rsidRDefault="00201E6E" w:rsidP="00201E6E">
      <w:pPr>
        <w:jc w:val="center"/>
        <w:rPr>
          <w:b/>
          <w:sz w:val="28"/>
          <w:szCs w:val="28"/>
        </w:rPr>
      </w:pPr>
      <w:r w:rsidRPr="00EF6C3D">
        <w:rPr>
          <w:b/>
          <w:sz w:val="28"/>
          <w:szCs w:val="28"/>
        </w:rPr>
        <w:t>Felemás eredménnyel zárult a Tisza-tó és környéke nyári szezonális ellenőrzése</w:t>
      </w:r>
    </w:p>
    <w:p w14:paraId="41464894" w14:textId="0905E5AD" w:rsidR="00201E6E" w:rsidRPr="00300A7D" w:rsidRDefault="00201E6E" w:rsidP="00201E6E">
      <w:pPr>
        <w:rPr>
          <w:color w:val="212529"/>
          <w:sz w:val="24"/>
          <w:szCs w:val="24"/>
          <w:shd w:val="clear" w:color="auto" w:fill="FFFFFF"/>
        </w:rPr>
      </w:pPr>
      <w:r w:rsidRPr="00201E6E">
        <w:rPr>
          <w:b/>
          <w:sz w:val="24"/>
          <w:szCs w:val="24"/>
        </w:rPr>
        <w:t>A</w:t>
      </w:r>
      <w:r w:rsidR="00E01CA7">
        <w:rPr>
          <w:b/>
          <w:sz w:val="24"/>
          <w:szCs w:val="24"/>
        </w:rPr>
        <w:t xml:space="preserve"> </w:t>
      </w:r>
      <w:r w:rsidR="000C775A">
        <w:rPr>
          <w:b/>
          <w:sz w:val="24"/>
          <w:szCs w:val="24"/>
        </w:rPr>
        <w:t>megújult</w:t>
      </w:r>
      <w:r w:rsidR="00E54A21">
        <w:rPr>
          <w:b/>
          <w:sz w:val="24"/>
          <w:szCs w:val="24"/>
        </w:rPr>
        <w:t xml:space="preserve"> </w:t>
      </w:r>
      <w:r w:rsidRPr="00201E6E">
        <w:rPr>
          <w:b/>
          <w:sz w:val="24"/>
          <w:szCs w:val="24"/>
        </w:rPr>
        <w:t xml:space="preserve">nyári szezonális </w:t>
      </w:r>
      <w:r w:rsidR="00E54A21">
        <w:rPr>
          <w:b/>
          <w:sz w:val="24"/>
          <w:szCs w:val="24"/>
        </w:rPr>
        <w:t>élelmiszerlánc-</w:t>
      </w:r>
      <w:r w:rsidRPr="00201E6E">
        <w:rPr>
          <w:b/>
          <w:sz w:val="24"/>
          <w:szCs w:val="24"/>
        </w:rPr>
        <w:t>ellenőrzés</w:t>
      </w:r>
      <w:r w:rsidR="00D20DDA">
        <w:rPr>
          <w:b/>
          <w:sz w:val="24"/>
          <w:szCs w:val="24"/>
        </w:rPr>
        <w:t xml:space="preserve"> </w:t>
      </w:r>
      <w:r w:rsidRPr="00201E6E">
        <w:rPr>
          <w:b/>
          <w:sz w:val="24"/>
          <w:szCs w:val="24"/>
        </w:rPr>
        <w:t>a</w:t>
      </w:r>
      <w:r w:rsidR="00E01CA7">
        <w:rPr>
          <w:b/>
          <w:sz w:val="24"/>
          <w:szCs w:val="24"/>
        </w:rPr>
        <w:t>z idei évben</w:t>
      </w:r>
      <w:r w:rsidR="00D500E2">
        <w:rPr>
          <w:b/>
          <w:sz w:val="24"/>
          <w:szCs w:val="24"/>
        </w:rPr>
        <w:t xml:space="preserve"> a</w:t>
      </w:r>
      <w:r w:rsidRPr="00201E6E">
        <w:rPr>
          <w:b/>
          <w:sz w:val="24"/>
          <w:szCs w:val="24"/>
        </w:rPr>
        <w:t xml:space="preserve"> Tiszta-tónál</w:t>
      </w:r>
      <w:r w:rsidR="00E54A21">
        <w:rPr>
          <w:b/>
          <w:sz w:val="24"/>
          <w:szCs w:val="24"/>
        </w:rPr>
        <w:t>, valamint annak</w:t>
      </w:r>
      <w:r w:rsidRPr="00201E6E">
        <w:rPr>
          <w:b/>
          <w:sz w:val="24"/>
          <w:szCs w:val="24"/>
        </w:rPr>
        <w:t xml:space="preserve"> tágabb k</w:t>
      </w:r>
      <w:r w:rsidR="00E118D5">
        <w:rPr>
          <w:b/>
          <w:sz w:val="24"/>
          <w:szCs w:val="24"/>
        </w:rPr>
        <w:t>örnyezetében</w:t>
      </w:r>
      <w:r w:rsidRPr="00201E6E">
        <w:rPr>
          <w:b/>
          <w:sz w:val="24"/>
          <w:szCs w:val="24"/>
        </w:rPr>
        <w:t xml:space="preserve"> működő vendéglátó egységek</w:t>
      </w:r>
      <w:r w:rsidR="00E54A21">
        <w:rPr>
          <w:b/>
          <w:sz w:val="24"/>
          <w:szCs w:val="24"/>
        </w:rPr>
        <w:t>re is kiterjedt.</w:t>
      </w:r>
      <w:r w:rsidR="00AB01C4">
        <w:rPr>
          <w:b/>
          <w:sz w:val="24"/>
          <w:szCs w:val="24"/>
        </w:rPr>
        <w:t xml:space="preserve"> Kettősség jellemzi a</w:t>
      </w:r>
      <w:r w:rsidR="008F07D8">
        <w:rPr>
          <w:b/>
          <w:sz w:val="24"/>
          <w:szCs w:val="24"/>
        </w:rPr>
        <w:t xml:space="preserve"> június 4. hetében</w:t>
      </w:r>
      <w:r w:rsidR="00D20DDA">
        <w:rPr>
          <w:b/>
          <w:sz w:val="24"/>
          <w:szCs w:val="24"/>
        </w:rPr>
        <w:t xml:space="preserve"> ellenőrz</w:t>
      </w:r>
      <w:r w:rsidR="00097622">
        <w:rPr>
          <w:b/>
          <w:sz w:val="24"/>
          <w:szCs w:val="24"/>
        </w:rPr>
        <w:t xml:space="preserve">ött térségben </w:t>
      </w:r>
      <w:r w:rsidR="00AB01C4">
        <w:rPr>
          <w:b/>
          <w:sz w:val="24"/>
          <w:szCs w:val="24"/>
        </w:rPr>
        <w:t>feltárt körülményeket.</w:t>
      </w:r>
    </w:p>
    <w:p w14:paraId="405B28B6" w14:textId="5D65E102" w:rsidR="00C37769" w:rsidRPr="00300A7D" w:rsidRDefault="002E645B" w:rsidP="00C37769">
      <w:pPr>
        <w:rPr>
          <w:color w:val="212529"/>
          <w:sz w:val="24"/>
          <w:szCs w:val="24"/>
          <w:shd w:val="clear" w:color="auto" w:fill="FFFFFF"/>
        </w:rPr>
      </w:pPr>
      <w:r w:rsidRPr="00300A7D">
        <w:rPr>
          <w:color w:val="212529"/>
          <w:sz w:val="24"/>
          <w:szCs w:val="24"/>
          <w:shd w:val="clear" w:color="auto" w:fill="FFFFFF"/>
        </w:rPr>
        <w:t xml:space="preserve">A kibővített nyári mustra idén </w:t>
      </w:r>
      <w:r w:rsidR="00C37769" w:rsidRPr="00300A7D">
        <w:rPr>
          <w:color w:val="212529"/>
          <w:sz w:val="24"/>
          <w:szCs w:val="24"/>
          <w:shd w:val="clear" w:color="auto" w:fill="FFFFFF"/>
        </w:rPr>
        <w:t>egy-egy jelentősebb területre kiemelt figyelemmel összpontosít. Ez</w:t>
      </w:r>
      <w:r w:rsidR="00952A87" w:rsidRPr="00300A7D">
        <w:rPr>
          <w:color w:val="212529"/>
          <w:sz w:val="24"/>
          <w:szCs w:val="24"/>
          <w:shd w:val="clear" w:color="auto" w:fill="FFFFFF"/>
        </w:rPr>
        <w:t>ek</w:t>
      </w:r>
      <w:r w:rsidR="00C37769" w:rsidRPr="00300A7D">
        <w:rPr>
          <w:color w:val="212529"/>
          <w:sz w:val="24"/>
          <w:szCs w:val="24"/>
          <w:shd w:val="clear" w:color="auto" w:fill="FFFFFF"/>
        </w:rPr>
        <w:t xml:space="preserve"> sorába tartozik a Tisza-tó környéki vendéglátás is, melynek </w:t>
      </w:r>
      <w:r w:rsidR="002A56CC">
        <w:rPr>
          <w:color w:val="212529"/>
          <w:sz w:val="24"/>
          <w:szCs w:val="24"/>
          <w:shd w:val="clear" w:color="auto" w:fill="FFFFFF"/>
        </w:rPr>
        <w:t xml:space="preserve">egy héten át tartó </w:t>
      </w:r>
      <w:r w:rsidR="00C37769" w:rsidRPr="00300A7D">
        <w:rPr>
          <w:color w:val="212529"/>
          <w:sz w:val="24"/>
          <w:szCs w:val="24"/>
          <w:shd w:val="clear" w:color="auto" w:fill="FFFFFF"/>
        </w:rPr>
        <w:t>szemrevételezésére a vizsgálatsorozat első szakaszában került sor.</w:t>
      </w:r>
      <w:r w:rsidR="00F769E1" w:rsidRPr="00300A7D">
        <w:rPr>
          <w:color w:val="212529"/>
          <w:sz w:val="24"/>
          <w:szCs w:val="24"/>
          <w:shd w:val="clear" w:color="auto" w:fill="FFFFFF"/>
        </w:rPr>
        <w:t xml:space="preserve"> </w:t>
      </w:r>
    </w:p>
    <w:p w14:paraId="0435AAE2" w14:textId="58ECD696" w:rsidR="00201E6E" w:rsidRDefault="003B3CD3" w:rsidP="00201E6E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E35A7">
        <w:rPr>
          <w:sz w:val="24"/>
          <w:szCs w:val="24"/>
        </w:rPr>
        <w:t xml:space="preserve"> kontroll </w:t>
      </w:r>
      <w:r w:rsidR="00201E6E" w:rsidRPr="00201E6E">
        <w:rPr>
          <w:sz w:val="24"/>
          <w:szCs w:val="24"/>
        </w:rPr>
        <w:t>fókuszában az éttermek higiéniás állapotának</w:t>
      </w:r>
      <w:r w:rsidR="00DA79BE">
        <w:rPr>
          <w:sz w:val="24"/>
          <w:szCs w:val="24"/>
        </w:rPr>
        <w:t xml:space="preserve"> </w:t>
      </w:r>
      <w:r w:rsidR="008768C9">
        <w:rPr>
          <w:sz w:val="24"/>
          <w:szCs w:val="24"/>
        </w:rPr>
        <w:t>vizsgálata mellett</w:t>
      </w:r>
      <w:r w:rsidR="00201E6E" w:rsidRPr="00201E6E">
        <w:rPr>
          <w:sz w:val="24"/>
          <w:szCs w:val="24"/>
        </w:rPr>
        <w:t xml:space="preserve">, az alapanyagok </w:t>
      </w:r>
      <w:proofErr w:type="spellStart"/>
      <w:r w:rsidR="00201E6E" w:rsidRPr="00201E6E">
        <w:rPr>
          <w:sz w:val="24"/>
          <w:szCs w:val="24"/>
        </w:rPr>
        <w:t>nyomonkövethetőségének</w:t>
      </w:r>
      <w:proofErr w:type="spellEnd"/>
      <w:r w:rsidR="007C04F9">
        <w:rPr>
          <w:sz w:val="24"/>
          <w:szCs w:val="24"/>
        </w:rPr>
        <w:t xml:space="preserve">, </w:t>
      </w:r>
      <w:r w:rsidR="00201E6E" w:rsidRPr="00201E6E">
        <w:rPr>
          <w:sz w:val="24"/>
          <w:szCs w:val="24"/>
        </w:rPr>
        <w:t xml:space="preserve">megfelelőségének, </w:t>
      </w:r>
      <w:r w:rsidR="007C04F9">
        <w:rPr>
          <w:sz w:val="24"/>
          <w:szCs w:val="24"/>
        </w:rPr>
        <w:t>továbbá</w:t>
      </w:r>
      <w:r w:rsidR="00201E6E" w:rsidRPr="00201E6E">
        <w:rPr>
          <w:sz w:val="24"/>
          <w:szCs w:val="24"/>
        </w:rPr>
        <w:t xml:space="preserve"> kezelésének </w:t>
      </w:r>
      <w:r w:rsidR="00E9774D">
        <w:rPr>
          <w:sz w:val="24"/>
          <w:szCs w:val="24"/>
        </w:rPr>
        <w:t>ellenőrzése</w:t>
      </w:r>
      <w:r w:rsidR="008768C9">
        <w:rPr>
          <w:sz w:val="24"/>
          <w:szCs w:val="24"/>
        </w:rPr>
        <w:t xml:space="preserve"> is helyet kapott.</w:t>
      </w:r>
    </w:p>
    <w:p w14:paraId="7526F9FB" w14:textId="4DCD85D8" w:rsidR="00FC3A71" w:rsidRDefault="00B23E61" w:rsidP="00201E6E">
      <w:pPr>
        <w:rPr>
          <w:sz w:val="24"/>
          <w:szCs w:val="24"/>
        </w:rPr>
      </w:pPr>
      <w:r>
        <w:rPr>
          <w:sz w:val="24"/>
          <w:szCs w:val="24"/>
        </w:rPr>
        <w:t>A feltárt</w:t>
      </w:r>
      <w:r w:rsidR="00940E68">
        <w:rPr>
          <w:sz w:val="24"/>
          <w:szCs w:val="24"/>
        </w:rPr>
        <w:t xml:space="preserve"> eredmény</w:t>
      </w:r>
      <w:r w:rsidR="00C14461">
        <w:rPr>
          <w:sz w:val="24"/>
          <w:szCs w:val="24"/>
        </w:rPr>
        <w:t>ek</w:t>
      </w:r>
      <w:r w:rsidR="00940E68">
        <w:rPr>
          <w:sz w:val="24"/>
          <w:szCs w:val="24"/>
        </w:rPr>
        <w:t xml:space="preserve"> </w:t>
      </w:r>
      <w:r w:rsidR="00F07EC3">
        <w:rPr>
          <w:sz w:val="24"/>
          <w:szCs w:val="24"/>
        </w:rPr>
        <w:t xml:space="preserve">összességében </w:t>
      </w:r>
      <w:r w:rsidR="00940E68">
        <w:rPr>
          <w:sz w:val="24"/>
          <w:szCs w:val="24"/>
        </w:rPr>
        <w:t xml:space="preserve">vegyesnek </w:t>
      </w:r>
      <w:proofErr w:type="spellStart"/>
      <w:r w:rsidR="00940E68">
        <w:rPr>
          <w:sz w:val="24"/>
          <w:szCs w:val="24"/>
        </w:rPr>
        <w:t>mondható</w:t>
      </w:r>
      <w:r w:rsidR="00C14461">
        <w:rPr>
          <w:sz w:val="24"/>
          <w:szCs w:val="24"/>
        </w:rPr>
        <w:t>ak</w:t>
      </w:r>
      <w:proofErr w:type="spellEnd"/>
      <w:r w:rsidR="00940E68">
        <w:rPr>
          <w:sz w:val="24"/>
          <w:szCs w:val="24"/>
        </w:rPr>
        <w:t>, az ellenőrzött</w:t>
      </w:r>
      <w:r>
        <w:rPr>
          <w:sz w:val="24"/>
          <w:szCs w:val="24"/>
        </w:rPr>
        <w:t xml:space="preserve"> </w:t>
      </w:r>
      <w:r w:rsidR="00201E6E" w:rsidRPr="00201E6E">
        <w:rPr>
          <w:sz w:val="24"/>
          <w:szCs w:val="24"/>
        </w:rPr>
        <w:t xml:space="preserve">egységek </w:t>
      </w:r>
      <w:r w:rsidR="00940E68">
        <w:rPr>
          <w:sz w:val="24"/>
          <w:szCs w:val="24"/>
        </w:rPr>
        <w:t xml:space="preserve">számottevő hányadában </w:t>
      </w:r>
      <w:r w:rsidR="004835AC">
        <w:rPr>
          <w:sz w:val="24"/>
          <w:szCs w:val="24"/>
        </w:rPr>
        <w:t>ugyanis</w:t>
      </w:r>
      <w:r w:rsidR="00C110E3">
        <w:rPr>
          <w:sz w:val="24"/>
          <w:szCs w:val="24"/>
        </w:rPr>
        <w:t xml:space="preserve"> </w:t>
      </w:r>
      <w:r w:rsidR="00940E68">
        <w:rPr>
          <w:sz w:val="24"/>
          <w:szCs w:val="24"/>
        </w:rPr>
        <w:t>felle</w:t>
      </w:r>
      <w:r w:rsidR="00DB3148">
        <w:rPr>
          <w:sz w:val="24"/>
          <w:szCs w:val="24"/>
        </w:rPr>
        <w:t>l</w:t>
      </w:r>
      <w:r w:rsidR="00940E68">
        <w:rPr>
          <w:sz w:val="24"/>
          <w:szCs w:val="24"/>
        </w:rPr>
        <w:t xml:space="preserve">hetőek voltak hibák, ugyanakkor ezek </w:t>
      </w:r>
      <w:r w:rsidR="00D22066">
        <w:rPr>
          <w:sz w:val="24"/>
          <w:szCs w:val="24"/>
        </w:rPr>
        <w:t>többségéb</w:t>
      </w:r>
      <w:r w:rsidR="00940E68">
        <w:rPr>
          <w:sz w:val="24"/>
          <w:szCs w:val="24"/>
        </w:rPr>
        <w:t xml:space="preserve">en </w:t>
      </w:r>
      <w:r w:rsidR="007E501B">
        <w:rPr>
          <w:sz w:val="24"/>
          <w:szCs w:val="24"/>
        </w:rPr>
        <w:t xml:space="preserve">csak </w:t>
      </w:r>
      <w:r w:rsidR="00201E6E" w:rsidRPr="00201E6E">
        <w:rPr>
          <w:sz w:val="24"/>
          <w:szCs w:val="24"/>
        </w:rPr>
        <w:t>kisebb hiányosságok</w:t>
      </w:r>
      <w:r w:rsidR="00DD67D9">
        <w:rPr>
          <w:sz w:val="24"/>
          <w:szCs w:val="24"/>
        </w:rPr>
        <w:t xml:space="preserve"> voltak</w:t>
      </w:r>
      <w:r w:rsidR="007E501B">
        <w:rPr>
          <w:sz w:val="24"/>
          <w:szCs w:val="24"/>
        </w:rPr>
        <w:t>,</w:t>
      </w:r>
      <w:r w:rsidR="00C110E3">
        <w:rPr>
          <w:sz w:val="24"/>
          <w:szCs w:val="24"/>
        </w:rPr>
        <w:t xml:space="preserve"> a higiéniai állapotok </w:t>
      </w:r>
      <w:r w:rsidR="007E501B">
        <w:rPr>
          <w:sz w:val="24"/>
          <w:szCs w:val="24"/>
        </w:rPr>
        <w:t>döntően</w:t>
      </w:r>
      <w:r w:rsidR="00C110E3">
        <w:rPr>
          <w:sz w:val="24"/>
          <w:szCs w:val="24"/>
        </w:rPr>
        <w:t xml:space="preserve"> megfeleltek az előírásoknak</w:t>
      </w:r>
      <w:r w:rsidR="00201E6E" w:rsidRPr="00201E6E">
        <w:rPr>
          <w:sz w:val="24"/>
          <w:szCs w:val="24"/>
        </w:rPr>
        <w:t xml:space="preserve">. </w:t>
      </w:r>
      <w:r w:rsidR="00342BE6">
        <w:rPr>
          <w:sz w:val="24"/>
          <w:szCs w:val="24"/>
        </w:rPr>
        <w:t xml:space="preserve">Pozitívumként említendő, hogy az allergén információk feltüntetése </w:t>
      </w:r>
      <w:r w:rsidR="00E31FFA">
        <w:rPr>
          <w:sz w:val="24"/>
          <w:szCs w:val="24"/>
        </w:rPr>
        <w:t>nagyrészt</w:t>
      </w:r>
      <w:r w:rsidR="00342BE6">
        <w:rPr>
          <w:sz w:val="24"/>
          <w:szCs w:val="24"/>
        </w:rPr>
        <w:t xml:space="preserve"> rendben volt.</w:t>
      </w:r>
    </w:p>
    <w:p w14:paraId="1A56D01C" w14:textId="111DAA91" w:rsidR="00201E6E" w:rsidRPr="00201E6E" w:rsidRDefault="00201E6E" w:rsidP="00201E6E">
      <w:pPr>
        <w:rPr>
          <w:sz w:val="24"/>
          <w:szCs w:val="24"/>
        </w:rPr>
      </w:pPr>
      <w:r w:rsidRPr="00201E6E">
        <w:rPr>
          <w:sz w:val="24"/>
          <w:szCs w:val="24"/>
        </w:rPr>
        <w:t xml:space="preserve">Jellemző </w:t>
      </w:r>
      <w:r w:rsidR="00B23E61">
        <w:rPr>
          <w:sz w:val="24"/>
          <w:szCs w:val="24"/>
        </w:rPr>
        <w:t>szabálytalanságként emelhető</w:t>
      </w:r>
      <w:r w:rsidR="005425A4">
        <w:rPr>
          <w:sz w:val="24"/>
          <w:szCs w:val="24"/>
        </w:rPr>
        <w:t xml:space="preserve"> ki</w:t>
      </w:r>
      <w:r w:rsidRPr="00201E6E">
        <w:rPr>
          <w:sz w:val="24"/>
          <w:szCs w:val="24"/>
        </w:rPr>
        <w:t xml:space="preserve"> a megfelelő kézmosási feltételek </w:t>
      </w:r>
      <w:r w:rsidR="00B73320">
        <w:rPr>
          <w:sz w:val="24"/>
          <w:szCs w:val="24"/>
        </w:rPr>
        <w:t xml:space="preserve">biztosításának </w:t>
      </w:r>
      <w:r w:rsidRPr="00201E6E">
        <w:rPr>
          <w:sz w:val="24"/>
          <w:szCs w:val="24"/>
        </w:rPr>
        <w:t>hiánya</w:t>
      </w:r>
      <w:r w:rsidR="00D83282">
        <w:rPr>
          <w:sz w:val="24"/>
          <w:szCs w:val="24"/>
        </w:rPr>
        <w:t>. Emellett</w:t>
      </w:r>
      <w:r w:rsidRPr="00201E6E">
        <w:rPr>
          <w:sz w:val="24"/>
          <w:szCs w:val="24"/>
        </w:rPr>
        <w:t xml:space="preserve"> </w:t>
      </w:r>
      <w:r w:rsidR="00B73320">
        <w:rPr>
          <w:sz w:val="24"/>
          <w:szCs w:val="24"/>
        </w:rPr>
        <w:t>több</w:t>
      </w:r>
      <w:r w:rsidRPr="00201E6E">
        <w:rPr>
          <w:sz w:val="24"/>
          <w:szCs w:val="24"/>
        </w:rPr>
        <w:t xml:space="preserve"> helyen lejárt minőségmegőrzési vagy fogyaszthatósági idejű élelmiszerek</w:t>
      </w:r>
      <w:r w:rsidR="00B73320">
        <w:rPr>
          <w:sz w:val="24"/>
          <w:szCs w:val="24"/>
        </w:rPr>
        <w:t xml:space="preserve"> is előkerültek a számonkérés </w:t>
      </w:r>
      <w:r w:rsidR="00C3276A">
        <w:rPr>
          <w:sz w:val="24"/>
          <w:szCs w:val="24"/>
        </w:rPr>
        <w:t>folyamán</w:t>
      </w:r>
      <w:r w:rsidRPr="00201E6E">
        <w:rPr>
          <w:sz w:val="24"/>
          <w:szCs w:val="24"/>
        </w:rPr>
        <w:t>.</w:t>
      </w:r>
      <w:r w:rsidR="006844BC">
        <w:rPr>
          <w:sz w:val="24"/>
          <w:szCs w:val="24"/>
        </w:rPr>
        <w:t xml:space="preserve"> </w:t>
      </w:r>
    </w:p>
    <w:p w14:paraId="16C96330" w14:textId="77777777" w:rsidR="00F678E9" w:rsidRDefault="00D625FA" w:rsidP="00201E6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201E6E">
        <w:rPr>
          <w:sz w:val="24"/>
          <w:szCs w:val="24"/>
        </w:rPr>
        <w:t>úlyosabb élelmiszerbiztonsági kockázatot jelentő hiányosságok</w:t>
      </w:r>
      <w:r>
        <w:rPr>
          <w:sz w:val="24"/>
          <w:szCs w:val="24"/>
        </w:rPr>
        <w:t>at a</w:t>
      </w:r>
      <w:r w:rsidR="00D103B8">
        <w:rPr>
          <w:sz w:val="24"/>
          <w:szCs w:val="24"/>
        </w:rPr>
        <w:t xml:space="preserve"> szakemberek mindössze e</w:t>
      </w:r>
      <w:r w:rsidR="00201E6E" w:rsidRPr="00201E6E">
        <w:rPr>
          <w:sz w:val="24"/>
          <w:szCs w:val="24"/>
        </w:rPr>
        <w:t xml:space="preserve">gy ellenőrzött egyégben </w:t>
      </w:r>
      <w:r w:rsidR="00D103B8">
        <w:rPr>
          <w:sz w:val="24"/>
          <w:szCs w:val="24"/>
        </w:rPr>
        <w:t xml:space="preserve">állapítottak meg. </w:t>
      </w:r>
      <w:r w:rsidR="00041F01" w:rsidRPr="00F258C7">
        <w:rPr>
          <w:sz w:val="24"/>
          <w:szCs w:val="24"/>
        </w:rPr>
        <w:t>A</w:t>
      </w:r>
      <w:r w:rsidR="00E93D0A">
        <w:rPr>
          <w:sz w:val="24"/>
          <w:szCs w:val="24"/>
        </w:rPr>
        <w:t>z ellenőrök</w:t>
      </w:r>
      <w:r w:rsidR="00041F01" w:rsidRPr="00E93D0A">
        <w:rPr>
          <w:sz w:val="24"/>
          <w:szCs w:val="24"/>
        </w:rPr>
        <w:t xml:space="preserve"> t</w:t>
      </w:r>
      <w:r w:rsidR="0047541F" w:rsidRPr="00E93D0A">
        <w:rPr>
          <w:sz w:val="24"/>
          <w:szCs w:val="24"/>
        </w:rPr>
        <w:t xml:space="preserve">öbbek között </w:t>
      </w:r>
      <w:r w:rsidR="00F258C7" w:rsidRPr="00E93D0A">
        <w:rPr>
          <w:sz w:val="24"/>
          <w:szCs w:val="24"/>
        </w:rPr>
        <w:t xml:space="preserve">az </w:t>
      </w:r>
      <w:r w:rsidR="0047541F" w:rsidRPr="00E93D0A">
        <w:rPr>
          <w:sz w:val="24"/>
          <w:szCs w:val="24"/>
        </w:rPr>
        <w:t>alapanyagok nem megfelelő kezelés</w:t>
      </w:r>
      <w:r w:rsidR="00041F01" w:rsidRPr="00E93D0A">
        <w:rPr>
          <w:sz w:val="24"/>
          <w:szCs w:val="24"/>
        </w:rPr>
        <w:t>e, valamint a szabálytalan szakosított tárolás kapcsán</w:t>
      </w:r>
      <w:r w:rsidR="0047541F" w:rsidRPr="00E93D0A">
        <w:rPr>
          <w:sz w:val="24"/>
          <w:szCs w:val="24"/>
        </w:rPr>
        <w:t xml:space="preserve">, </w:t>
      </w:r>
      <w:r w:rsidR="00F258C7" w:rsidRPr="00E93D0A">
        <w:rPr>
          <w:sz w:val="24"/>
          <w:szCs w:val="24"/>
        </w:rPr>
        <w:t xml:space="preserve">továbbá a </w:t>
      </w:r>
      <w:r w:rsidR="0047541F" w:rsidRPr="00422C84">
        <w:rPr>
          <w:sz w:val="24"/>
          <w:szCs w:val="24"/>
        </w:rPr>
        <w:t>szennyezett főzőberendezés és készételes hűtő</w:t>
      </w:r>
      <w:r w:rsidR="0047541F" w:rsidRPr="00F258C7">
        <w:rPr>
          <w:sz w:val="24"/>
          <w:szCs w:val="24"/>
        </w:rPr>
        <w:t xml:space="preserve"> </w:t>
      </w:r>
      <w:r w:rsidR="00041F01" w:rsidRPr="00E93D0A">
        <w:rPr>
          <w:sz w:val="24"/>
          <w:szCs w:val="24"/>
        </w:rPr>
        <w:t>miatt marasztalták el a létesítményt.</w:t>
      </w:r>
      <w:r w:rsidR="00041F01">
        <w:rPr>
          <w:sz w:val="24"/>
          <w:szCs w:val="24"/>
        </w:rPr>
        <w:t xml:space="preserve"> </w:t>
      </w:r>
      <w:r w:rsidR="00C54B57">
        <w:rPr>
          <w:sz w:val="24"/>
          <w:szCs w:val="24"/>
        </w:rPr>
        <w:t>A</w:t>
      </w:r>
      <w:r w:rsidR="00A36192">
        <w:rPr>
          <w:sz w:val="24"/>
          <w:szCs w:val="24"/>
        </w:rPr>
        <w:t xml:space="preserve"> hatóság elrendelte a</w:t>
      </w:r>
      <w:r w:rsidR="00201E6E" w:rsidRPr="00201E6E">
        <w:rPr>
          <w:sz w:val="24"/>
          <w:szCs w:val="24"/>
        </w:rPr>
        <w:t xml:space="preserve">z </w:t>
      </w:r>
      <w:r w:rsidR="00C54B57">
        <w:rPr>
          <w:sz w:val="24"/>
          <w:szCs w:val="24"/>
        </w:rPr>
        <w:t xml:space="preserve">ezen a helyen </w:t>
      </w:r>
      <w:r w:rsidR="00201E6E" w:rsidRPr="00201E6E">
        <w:rPr>
          <w:sz w:val="24"/>
          <w:szCs w:val="24"/>
        </w:rPr>
        <w:t xml:space="preserve">fellelt, több mint 1000 kg nem </w:t>
      </w:r>
      <w:proofErr w:type="spellStart"/>
      <w:r w:rsidR="00201E6E" w:rsidRPr="00201E6E">
        <w:rPr>
          <w:sz w:val="24"/>
          <w:szCs w:val="24"/>
        </w:rPr>
        <w:t>nyomonkövethető</w:t>
      </w:r>
      <w:proofErr w:type="spellEnd"/>
      <w:r w:rsidR="00201E6E" w:rsidRPr="00201E6E">
        <w:rPr>
          <w:sz w:val="24"/>
          <w:szCs w:val="24"/>
        </w:rPr>
        <w:t xml:space="preserve"> élelmiszer forgalomból való kivonását</w:t>
      </w:r>
      <w:r w:rsidR="005D5691">
        <w:rPr>
          <w:sz w:val="24"/>
          <w:szCs w:val="24"/>
        </w:rPr>
        <w:t>, valamint</w:t>
      </w:r>
      <w:r w:rsidR="00201E6E" w:rsidRPr="00201E6E">
        <w:rPr>
          <w:sz w:val="24"/>
          <w:szCs w:val="24"/>
        </w:rPr>
        <w:t xml:space="preserve"> a forgalomba hozatal</w:t>
      </w:r>
      <w:r w:rsidR="00A36192">
        <w:rPr>
          <w:sz w:val="24"/>
          <w:szCs w:val="24"/>
        </w:rPr>
        <w:t>/</w:t>
      </w:r>
      <w:r w:rsidR="00201E6E" w:rsidRPr="00201E6E">
        <w:rPr>
          <w:sz w:val="24"/>
          <w:szCs w:val="24"/>
        </w:rPr>
        <w:t>felhasználás azonnali hatályú megtiltását.</w:t>
      </w:r>
    </w:p>
    <w:p w14:paraId="50AEBC23" w14:textId="4FFA4A10" w:rsidR="00F75761" w:rsidRDefault="00F678E9" w:rsidP="00201E6E">
      <w:pPr>
        <w:rPr>
          <w:sz w:val="24"/>
          <w:szCs w:val="24"/>
        </w:rPr>
      </w:pPr>
      <w:r>
        <w:rPr>
          <w:sz w:val="24"/>
          <w:szCs w:val="24"/>
        </w:rPr>
        <w:t xml:space="preserve">A hatóság az ellenőrzések alatt összesen közel 1300 kg </w:t>
      </w:r>
      <w:r w:rsidR="00FC3A71">
        <w:rPr>
          <w:sz w:val="24"/>
          <w:szCs w:val="24"/>
        </w:rPr>
        <w:t>jogsértő terméket</w:t>
      </w:r>
      <w:r w:rsidR="009013E1">
        <w:rPr>
          <w:sz w:val="24"/>
          <w:szCs w:val="24"/>
        </w:rPr>
        <w:t xml:space="preserve"> </w:t>
      </w:r>
      <w:r>
        <w:rPr>
          <w:sz w:val="24"/>
          <w:szCs w:val="24"/>
        </w:rPr>
        <w:t>vont ki a forgalomból.</w:t>
      </w:r>
      <w:r w:rsidR="00223151">
        <w:rPr>
          <w:sz w:val="24"/>
          <w:szCs w:val="24"/>
        </w:rPr>
        <w:t xml:space="preserve"> </w:t>
      </w:r>
      <w:r w:rsidR="009F5E51" w:rsidRPr="00D102EF">
        <w:rPr>
          <w:sz w:val="24"/>
          <w:szCs w:val="24"/>
        </w:rPr>
        <w:t>Az</w:t>
      </w:r>
      <w:r w:rsidR="004E6DAD" w:rsidRPr="00D102EF">
        <w:rPr>
          <w:sz w:val="24"/>
          <w:szCs w:val="24"/>
        </w:rPr>
        <w:t xml:space="preserve"> egy héten át tartó vizsgálatsorozat során az ellenőrzések </w:t>
      </w:r>
      <w:r w:rsidR="004E6DAD" w:rsidRPr="00422C84">
        <w:rPr>
          <w:sz w:val="24"/>
          <w:szCs w:val="24"/>
        </w:rPr>
        <w:t>több mint fele tárt fel hi</w:t>
      </w:r>
      <w:r w:rsidR="00D63048">
        <w:rPr>
          <w:sz w:val="24"/>
          <w:szCs w:val="24"/>
        </w:rPr>
        <w:t>bá</w:t>
      </w:r>
      <w:r w:rsidR="004E6DAD" w:rsidRPr="00422C84">
        <w:rPr>
          <w:sz w:val="24"/>
          <w:szCs w:val="24"/>
        </w:rPr>
        <w:t>kat.</w:t>
      </w:r>
    </w:p>
    <w:p w14:paraId="6BF9C531" w14:textId="2CE63635" w:rsidR="00422C4C" w:rsidRDefault="006A1943" w:rsidP="00201E6E">
      <w:p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9F5E51">
        <w:rPr>
          <w:sz w:val="24"/>
          <w:szCs w:val="24"/>
        </w:rPr>
        <w:t xml:space="preserve">eljárások és a bírságok megállapítása folyamatban van, a </w:t>
      </w:r>
      <w:r w:rsidR="00B73320">
        <w:rPr>
          <w:sz w:val="24"/>
          <w:szCs w:val="24"/>
        </w:rPr>
        <w:t xml:space="preserve">nyári </w:t>
      </w:r>
      <w:r w:rsidR="00C935D9">
        <w:rPr>
          <w:sz w:val="24"/>
          <w:szCs w:val="24"/>
        </w:rPr>
        <w:t>szezon elején elvégzett ellenőrzéseknek köszönhetően a</w:t>
      </w:r>
      <w:r w:rsidR="009F5E51">
        <w:rPr>
          <w:sz w:val="24"/>
          <w:szCs w:val="24"/>
        </w:rPr>
        <w:t>zonban a</w:t>
      </w:r>
      <w:r w:rsidR="00C935D9">
        <w:rPr>
          <w:sz w:val="24"/>
          <w:szCs w:val="24"/>
        </w:rPr>
        <w:t xml:space="preserve">z érintett vendéglátó egységek a feltárt hibákat </w:t>
      </w:r>
      <w:r w:rsidR="00BC595A">
        <w:rPr>
          <w:sz w:val="24"/>
          <w:szCs w:val="24"/>
        </w:rPr>
        <w:t xml:space="preserve">még </w:t>
      </w:r>
      <w:r w:rsidR="008A6360">
        <w:rPr>
          <w:sz w:val="24"/>
          <w:szCs w:val="24"/>
        </w:rPr>
        <w:t xml:space="preserve">a </w:t>
      </w:r>
      <w:r w:rsidR="00C935D9">
        <w:rPr>
          <w:sz w:val="24"/>
          <w:szCs w:val="24"/>
        </w:rPr>
        <w:t>nyár</w:t>
      </w:r>
      <w:r w:rsidR="00636300">
        <w:rPr>
          <w:sz w:val="24"/>
          <w:szCs w:val="24"/>
        </w:rPr>
        <w:t xml:space="preserve"> </w:t>
      </w:r>
      <w:r w:rsidR="00C935D9">
        <w:rPr>
          <w:sz w:val="24"/>
          <w:szCs w:val="24"/>
        </w:rPr>
        <w:t xml:space="preserve">hátralévő, hosszabb </w:t>
      </w:r>
      <w:r w:rsidR="006607C2">
        <w:rPr>
          <w:sz w:val="24"/>
          <w:szCs w:val="24"/>
        </w:rPr>
        <w:t>időszak</w:t>
      </w:r>
      <w:r w:rsidR="00636300">
        <w:rPr>
          <w:sz w:val="24"/>
          <w:szCs w:val="24"/>
        </w:rPr>
        <w:t>a</w:t>
      </w:r>
      <w:r w:rsidR="006607C2">
        <w:rPr>
          <w:sz w:val="24"/>
          <w:szCs w:val="24"/>
        </w:rPr>
        <w:t xml:space="preserve"> </w:t>
      </w:r>
      <w:r w:rsidR="008A6360">
        <w:rPr>
          <w:sz w:val="24"/>
          <w:szCs w:val="24"/>
        </w:rPr>
        <w:t>előtt javítani tudják.</w:t>
      </w:r>
    </w:p>
    <w:p w14:paraId="48A3B674" w14:textId="77777777" w:rsidR="009775E6" w:rsidRPr="00201E6E" w:rsidRDefault="00C71213">
      <w:pPr>
        <w:spacing w:before="480"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 w:rsidR="009561EF" w:rsidRPr="00201E6E">
        <w:rPr>
          <w:sz w:val="24"/>
          <w:szCs w:val="24"/>
        </w:rPr>
        <w:t>3</w:t>
      </w:r>
      <w:r w:rsidRPr="00201E6E">
        <w:rPr>
          <w:sz w:val="24"/>
          <w:szCs w:val="24"/>
        </w:rPr>
        <w:t xml:space="preserve">. </w:t>
      </w:r>
      <w:r w:rsidR="00201E6E" w:rsidRPr="00201E6E">
        <w:rPr>
          <w:sz w:val="24"/>
          <w:szCs w:val="24"/>
        </w:rPr>
        <w:t>július</w:t>
      </w:r>
      <w:r w:rsidRPr="00201E6E">
        <w:rPr>
          <w:sz w:val="24"/>
          <w:szCs w:val="24"/>
        </w:rPr>
        <w:t xml:space="preserve"> </w:t>
      </w:r>
      <w:r w:rsidR="009561EF" w:rsidRPr="00201E6E">
        <w:rPr>
          <w:sz w:val="24"/>
          <w:szCs w:val="24"/>
        </w:rPr>
        <w:t>0</w:t>
      </w:r>
      <w:r w:rsidR="00201E6E" w:rsidRPr="00201E6E">
        <w:rPr>
          <w:sz w:val="24"/>
          <w:szCs w:val="24"/>
        </w:rPr>
        <w:t>6</w:t>
      </w:r>
      <w:r w:rsidRPr="00201E6E">
        <w:rPr>
          <w:sz w:val="24"/>
          <w:szCs w:val="24"/>
        </w:rPr>
        <w:t>.</w:t>
      </w:r>
    </w:p>
    <w:p w14:paraId="4B9B6C56" w14:textId="77777777" w:rsidR="009775E6" w:rsidRDefault="009775E6">
      <w:pPr>
        <w:spacing w:after="0" w:line="240" w:lineRule="auto"/>
        <w:rPr>
          <w:sz w:val="24"/>
          <w:szCs w:val="24"/>
        </w:rPr>
      </w:pPr>
    </w:p>
    <w:p w14:paraId="2498042C" w14:textId="77777777" w:rsidR="009561EF" w:rsidRDefault="009561EF">
      <w:pPr>
        <w:spacing w:after="0" w:line="240" w:lineRule="auto"/>
        <w:jc w:val="right"/>
        <w:rPr>
          <w:sz w:val="24"/>
          <w:szCs w:val="24"/>
        </w:rPr>
      </w:pPr>
    </w:p>
    <w:p w14:paraId="76E4D928" w14:textId="77777777" w:rsidR="009775E6" w:rsidRDefault="00C7121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C508" w14:textId="77777777" w:rsidR="00E3015B" w:rsidRDefault="00E3015B">
      <w:pPr>
        <w:spacing w:after="0" w:line="240" w:lineRule="auto"/>
      </w:pPr>
      <w:r>
        <w:separator/>
      </w:r>
    </w:p>
  </w:endnote>
  <w:endnote w:type="continuationSeparator" w:id="0">
    <w:p w14:paraId="63FE9D59" w14:textId="77777777" w:rsidR="00E3015B" w:rsidRDefault="00E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5E1F5" w14:textId="77777777"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AF7C" w14:textId="77777777" w:rsidR="00E3015B" w:rsidRDefault="00E3015B">
      <w:pPr>
        <w:spacing w:after="0" w:line="240" w:lineRule="auto"/>
      </w:pPr>
      <w:r>
        <w:separator/>
      </w:r>
    </w:p>
  </w:footnote>
  <w:footnote w:type="continuationSeparator" w:id="0">
    <w:p w14:paraId="556FBE07" w14:textId="77777777" w:rsidR="00E3015B" w:rsidRDefault="00E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44A60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993B" w14:textId="77777777"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 wp14:anchorId="400010F4" wp14:editId="5D972C8B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D35962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B6560"/>
    <w:multiLevelType w:val="hybridMultilevel"/>
    <w:tmpl w:val="01BCDE26"/>
    <w:lvl w:ilvl="0" w:tplc="27C88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41F01"/>
    <w:rsid w:val="00082841"/>
    <w:rsid w:val="00097622"/>
    <w:rsid w:val="000A343C"/>
    <w:rsid w:val="000A78CA"/>
    <w:rsid w:val="000C775A"/>
    <w:rsid w:val="000D0233"/>
    <w:rsid w:val="00152699"/>
    <w:rsid w:val="0015440F"/>
    <w:rsid w:val="0015453B"/>
    <w:rsid w:val="001710BC"/>
    <w:rsid w:val="001D2077"/>
    <w:rsid w:val="001E0145"/>
    <w:rsid w:val="001E0612"/>
    <w:rsid w:val="00201E6E"/>
    <w:rsid w:val="00222C90"/>
    <w:rsid w:val="00223151"/>
    <w:rsid w:val="00292CC7"/>
    <w:rsid w:val="002A56CC"/>
    <w:rsid w:val="002B0D95"/>
    <w:rsid w:val="002E645B"/>
    <w:rsid w:val="002F73C7"/>
    <w:rsid w:val="00300A7D"/>
    <w:rsid w:val="00324F6C"/>
    <w:rsid w:val="003417F7"/>
    <w:rsid w:val="00342BE6"/>
    <w:rsid w:val="0035557D"/>
    <w:rsid w:val="00360388"/>
    <w:rsid w:val="003B3CD3"/>
    <w:rsid w:val="003C4CE6"/>
    <w:rsid w:val="00413787"/>
    <w:rsid w:val="00416CC5"/>
    <w:rsid w:val="00421B2A"/>
    <w:rsid w:val="00422C4C"/>
    <w:rsid w:val="00422C84"/>
    <w:rsid w:val="00454D78"/>
    <w:rsid w:val="00461547"/>
    <w:rsid w:val="0047541F"/>
    <w:rsid w:val="004835AC"/>
    <w:rsid w:val="004A2FBF"/>
    <w:rsid w:val="004E6C7E"/>
    <w:rsid w:val="004E6DAD"/>
    <w:rsid w:val="004F4DA2"/>
    <w:rsid w:val="005036F8"/>
    <w:rsid w:val="005425A4"/>
    <w:rsid w:val="005D4280"/>
    <w:rsid w:val="005D5691"/>
    <w:rsid w:val="005F765D"/>
    <w:rsid w:val="006073AC"/>
    <w:rsid w:val="006360CC"/>
    <w:rsid w:val="00636300"/>
    <w:rsid w:val="006607C2"/>
    <w:rsid w:val="0067156C"/>
    <w:rsid w:val="006844BC"/>
    <w:rsid w:val="006A1943"/>
    <w:rsid w:val="006E657A"/>
    <w:rsid w:val="00712575"/>
    <w:rsid w:val="00753BE2"/>
    <w:rsid w:val="00796799"/>
    <w:rsid w:val="007B5308"/>
    <w:rsid w:val="007B59C0"/>
    <w:rsid w:val="007C04F9"/>
    <w:rsid w:val="007E0F89"/>
    <w:rsid w:val="007E1970"/>
    <w:rsid w:val="007E501B"/>
    <w:rsid w:val="007E78C0"/>
    <w:rsid w:val="00804344"/>
    <w:rsid w:val="00817221"/>
    <w:rsid w:val="00867F97"/>
    <w:rsid w:val="008768C9"/>
    <w:rsid w:val="008A6360"/>
    <w:rsid w:val="008F07D8"/>
    <w:rsid w:val="009013E1"/>
    <w:rsid w:val="0094020E"/>
    <w:rsid w:val="00940E68"/>
    <w:rsid w:val="00952A87"/>
    <w:rsid w:val="009561EF"/>
    <w:rsid w:val="009775E6"/>
    <w:rsid w:val="009C3749"/>
    <w:rsid w:val="009C43DD"/>
    <w:rsid w:val="009E5F6C"/>
    <w:rsid w:val="009F27D1"/>
    <w:rsid w:val="009F5E51"/>
    <w:rsid w:val="00A04D48"/>
    <w:rsid w:val="00A14C0B"/>
    <w:rsid w:val="00A209E1"/>
    <w:rsid w:val="00A26F1A"/>
    <w:rsid w:val="00A36192"/>
    <w:rsid w:val="00A45E1B"/>
    <w:rsid w:val="00A826AF"/>
    <w:rsid w:val="00AA0B47"/>
    <w:rsid w:val="00AB01C4"/>
    <w:rsid w:val="00AD4F69"/>
    <w:rsid w:val="00B23E61"/>
    <w:rsid w:val="00B30C3F"/>
    <w:rsid w:val="00B555D6"/>
    <w:rsid w:val="00B62558"/>
    <w:rsid w:val="00B64142"/>
    <w:rsid w:val="00B66ABF"/>
    <w:rsid w:val="00B721E2"/>
    <w:rsid w:val="00B73320"/>
    <w:rsid w:val="00B96F5C"/>
    <w:rsid w:val="00BA6AC1"/>
    <w:rsid w:val="00BB5EB7"/>
    <w:rsid w:val="00BC3A33"/>
    <w:rsid w:val="00BC3FF1"/>
    <w:rsid w:val="00BC595A"/>
    <w:rsid w:val="00BE754F"/>
    <w:rsid w:val="00C110E3"/>
    <w:rsid w:val="00C14461"/>
    <w:rsid w:val="00C3276A"/>
    <w:rsid w:val="00C37769"/>
    <w:rsid w:val="00C54B57"/>
    <w:rsid w:val="00C71213"/>
    <w:rsid w:val="00C82FC7"/>
    <w:rsid w:val="00C935D9"/>
    <w:rsid w:val="00CA01DE"/>
    <w:rsid w:val="00CB17A4"/>
    <w:rsid w:val="00CB34D1"/>
    <w:rsid w:val="00CC5E68"/>
    <w:rsid w:val="00D102EF"/>
    <w:rsid w:val="00D103B8"/>
    <w:rsid w:val="00D20DDA"/>
    <w:rsid w:val="00D22066"/>
    <w:rsid w:val="00D500E2"/>
    <w:rsid w:val="00D625FA"/>
    <w:rsid w:val="00D63048"/>
    <w:rsid w:val="00D83282"/>
    <w:rsid w:val="00DA79BE"/>
    <w:rsid w:val="00DB3148"/>
    <w:rsid w:val="00DD4AED"/>
    <w:rsid w:val="00DD67D9"/>
    <w:rsid w:val="00DE35A7"/>
    <w:rsid w:val="00DF768B"/>
    <w:rsid w:val="00E01CA7"/>
    <w:rsid w:val="00E071D9"/>
    <w:rsid w:val="00E118D5"/>
    <w:rsid w:val="00E16FC5"/>
    <w:rsid w:val="00E3015B"/>
    <w:rsid w:val="00E31FFA"/>
    <w:rsid w:val="00E54A21"/>
    <w:rsid w:val="00E6217B"/>
    <w:rsid w:val="00E93D0A"/>
    <w:rsid w:val="00E9774D"/>
    <w:rsid w:val="00EF6C3D"/>
    <w:rsid w:val="00EF6FA1"/>
    <w:rsid w:val="00F07EC3"/>
    <w:rsid w:val="00F258C7"/>
    <w:rsid w:val="00F27939"/>
    <w:rsid w:val="00F34D71"/>
    <w:rsid w:val="00F3524F"/>
    <w:rsid w:val="00F64461"/>
    <w:rsid w:val="00F678E9"/>
    <w:rsid w:val="00F7139C"/>
    <w:rsid w:val="00F75761"/>
    <w:rsid w:val="00F769E1"/>
    <w:rsid w:val="00F777B2"/>
    <w:rsid w:val="00F91FCC"/>
    <w:rsid w:val="00FC3A71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0F7C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0B4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4A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4A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4A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4A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4AE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D4AED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Mészáros Eszter</cp:lastModifiedBy>
  <cp:revision>2</cp:revision>
  <dcterms:created xsi:type="dcterms:W3CDTF">2023-07-04T09:02:00Z</dcterms:created>
  <dcterms:modified xsi:type="dcterms:W3CDTF">2023-07-04T09:02:00Z</dcterms:modified>
</cp:coreProperties>
</file>