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686C" w14:textId="77777777" w:rsidR="0041788E" w:rsidRDefault="0041788E" w:rsidP="004D14ED">
      <w:pPr>
        <w:jc w:val="center"/>
        <w:rPr>
          <w:b/>
          <w:sz w:val="24"/>
        </w:rPr>
      </w:pPr>
    </w:p>
    <w:p w14:paraId="12C8D312" w14:textId="77777777" w:rsidR="007675F5" w:rsidRPr="00FE2D79" w:rsidRDefault="007675F5" w:rsidP="00767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79">
        <w:rPr>
          <w:rFonts w:ascii="Times New Roman" w:hAnsi="Times New Roman" w:cs="Times New Roman"/>
          <w:b/>
          <w:sz w:val="28"/>
          <w:szCs w:val="28"/>
        </w:rPr>
        <w:t>Minden ötödik kilogramm élelmiszer a kukába kerül: te mennyivel járulsz hozzá?</w:t>
      </w:r>
    </w:p>
    <w:p w14:paraId="3D562105" w14:textId="0C94F6EE" w:rsidR="007675F5" w:rsidRPr="00FE2D79" w:rsidRDefault="007675F5" w:rsidP="00767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D79">
        <w:rPr>
          <w:rFonts w:ascii="Times New Roman" w:hAnsi="Times New Roman" w:cs="Times New Roman"/>
          <w:b/>
          <w:sz w:val="24"/>
          <w:szCs w:val="24"/>
        </w:rPr>
        <w:t>Ötödik alkalommal hirdeti meg háztartási élelmiszerhulladék felmérését a Nemzeti Élelmiszerlánc-biztonsági Hivatal (Nébih) Maradék nélkül programja. A hivatal október 16-ától várja az önkéntesek jelentkezésék, akik vállalják, hogy egy héten át naplózzák, mennyi élelmiszer kerül a kukába otthonukban. Az élelmezési világnap egyben ideális alkalom arra, hogy felhívjuk a figyelmet az élelmiszerpazarlás jelentette világproblémára is. Ebben a Maradék nélkül csapatához idén Viszkok Fruzsi is csatlakozott.</w:t>
      </w:r>
    </w:p>
    <w:p w14:paraId="2C3DA199" w14:textId="77777777" w:rsidR="007675F5" w:rsidRPr="00FE2D79" w:rsidRDefault="007675F5" w:rsidP="007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FE2D79">
        <w:rPr>
          <w:rFonts w:ascii="Times New Roman" w:hAnsi="Times New Roman" w:cs="Times New Roman"/>
          <w:sz w:val="24"/>
          <w:szCs w:val="24"/>
        </w:rPr>
        <w:t xml:space="preserve">A világszerte megtermelt élelmiszerek ötöde a kukában végzi, miközben minden tizedik ember éhezik. A legfrissebb becslések szerint Magyarországon 883 ezer tonna élelmiszert dobunk ki évente, amelynek jelentős része a háztartásokban keletkezik: kb. 60 kg élelmiszerhulladékot termelünk fejenként, ebből 24 kg megelőzhető lenne. Az elpazarolt élelmiszer – mai árak mellett – mintegy 40 ezer forint veszteséget jelent egy átlagos állampolgár számára, míg összmennyisége olyan mértékű, hogy abból 430 ezer ember egy éven át naponta háromszor jóllakhatna. </w:t>
      </w:r>
    </w:p>
    <w:p w14:paraId="536D29D2" w14:textId="7D017604" w:rsidR="007675F5" w:rsidRPr="00FE2D79" w:rsidRDefault="007675F5" w:rsidP="007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FE2D79">
        <w:rPr>
          <w:rFonts w:ascii="Times New Roman" w:hAnsi="Times New Roman" w:cs="Times New Roman"/>
          <w:sz w:val="24"/>
          <w:szCs w:val="24"/>
        </w:rPr>
        <w:t xml:space="preserve">A Nébih Maradék nélkül programja 2016 óta követi nyomon a magyar háztartásokban keletkező élelmiszerhulladék mennyiségét. A legújabb, ötödik felmérésre a jelentkezés október 16-án, az élelmezési világnapon indul, a </w:t>
      </w:r>
      <w:hyperlink r:id="rId8" w:history="1">
        <w:r w:rsidRPr="00A96580">
          <w:rPr>
            <w:rStyle w:val="Hiperhivatkozs"/>
            <w:rFonts w:ascii="Times New Roman" w:hAnsi="Times New Roman" w:cs="Times New Roman"/>
            <w:sz w:val="24"/>
            <w:szCs w:val="24"/>
          </w:rPr>
          <w:t>regisztrációs felület a Maradék nélkül honlapján</w:t>
        </w:r>
      </w:hyperlink>
      <w:r w:rsidRPr="00FE2D79">
        <w:rPr>
          <w:rFonts w:ascii="Times New Roman" w:hAnsi="Times New Roman" w:cs="Times New Roman"/>
          <w:sz w:val="24"/>
          <w:szCs w:val="24"/>
        </w:rPr>
        <w:t xml:space="preserve"> érhető el. A kutatás fő célja az adatgyűjtés, de annak részeként a szemléletformálás és a jó gyakorlatok összegyűjtése is szerepet kap. A résztvevők, amellett, hogy megismerhetik, saját háztartásuk helyzete hogy viszonyul az országos átlaghoz, információs anyagokkal és kisebb ajándékokkal is gazdagodnak.</w:t>
      </w:r>
    </w:p>
    <w:p w14:paraId="1DEA42D2" w14:textId="1E826AB4" w:rsidR="007675F5" w:rsidRPr="00FE2D79" w:rsidRDefault="007675F5" w:rsidP="007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FE2D79">
        <w:rPr>
          <w:rFonts w:ascii="Times New Roman" w:hAnsi="Times New Roman" w:cs="Times New Roman"/>
          <w:sz w:val="24"/>
          <w:szCs w:val="24"/>
        </w:rPr>
        <w:t xml:space="preserve">Az élelmezési világnapon a Maradék nélkül program az élelmiszerpazarlás problémájára és a jó megoldásokra is szeretné felhívni a figyelmet. Ebben idén Viszkok Fruzsi online tartalomkészítő, könyvíró is segíti a hivatalt. Az ismert véleményvezér a fenntartható konyhai szokások kialakítását segítő gyakorlatias tippeket oszt meg felületein, mint például, hogy ha valamiből több darab is van otthon, akkor a legrégebbit használjuk fel először. További élelmiszerpazarlás-elkerülő tippek találhatóak </w:t>
      </w:r>
      <w:hyperlink r:id="rId9" w:history="1">
        <w:r w:rsidRPr="00A96580">
          <w:rPr>
            <w:rStyle w:val="Hiperhivatkozs"/>
            <w:rFonts w:ascii="Times New Roman" w:hAnsi="Times New Roman" w:cs="Times New Roman"/>
            <w:sz w:val="24"/>
            <w:szCs w:val="24"/>
          </w:rPr>
          <w:t>Viszkok Fruzsi Instagram</w:t>
        </w:r>
      </w:hyperlink>
      <w:r w:rsidRPr="00FE2D79">
        <w:rPr>
          <w:rFonts w:ascii="Times New Roman" w:hAnsi="Times New Roman" w:cs="Times New Roman"/>
          <w:sz w:val="24"/>
          <w:szCs w:val="24"/>
        </w:rPr>
        <w:t xml:space="preserve">, valamint a Maradék nélkül program </w:t>
      </w:r>
      <w:hyperlink r:id="rId10" w:history="1">
        <w:r w:rsidRPr="00FE2D79">
          <w:rPr>
            <w:rStyle w:val="Hiperhivatkozs"/>
            <w:rFonts w:ascii="Times New Roman" w:hAnsi="Times New Roman" w:cs="Times New Roman"/>
            <w:sz w:val="24"/>
            <w:szCs w:val="24"/>
          </w:rPr>
          <w:t>Facebook</w:t>
        </w:r>
      </w:hyperlink>
      <w:r w:rsidRPr="00FE2D79">
        <w:rPr>
          <w:rFonts w:ascii="Times New Roman" w:hAnsi="Times New Roman" w:cs="Times New Roman"/>
          <w:sz w:val="24"/>
          <w:szCs w:val="24"/>
        </w:rPr>
        <w:t xml:space="preserve"> és </w:t>
      </w:r>
      <w:hyperlink r:id="rId11" w:history="1">
        <w:r w:rsidRPr="00FE2D79">
          <w:rPr>
            <w:rStyle w:val="Hiperhivatkozs"/>
            <w:rFonts w:ascii="Times New Roman" w:hAnsi="Times New Roman" w:cs="Times New Roman"/>
            <w:sz w:val="24"/>
            <w:szCs w:val="24"/>
          </w:rPr>
          <w:t>Instagram</w:t>
        </w:r>
      </w:hyperlink>
      <w:r w:rsidRPr="00FE2D79">
        <w:rPr>
          <w:rFonts w:ascii="Times New Roman" w:hAnsi="Times New Roman" w:cs="Times New Roman"/>
          <w:sz w:val="24"/>
          <w:szCs w:val="24"/>
        </w:rPr>
        <w:t xml:space="preserve"> oldalán.</w:t>
      </w:r>
    </w:p>
    <w:p w14:paraId="5DE748D2" w14:textId="3AF86010" w:rsidR="00EC6D8F" w:rsidRDefault="00C67870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C1A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5F5">
        <w:rPr>
          <w:rFonts w:ascii="Times New Roman" w:hAnsi="Times New Roman" w:cs="Times New Roman"/>
          <w:sz w:val="24"/>
          <w:szCs w:val="24"/>
        </w:rPr>
        <w:t>októ</w:t>
      </w:r>
      <w:r w:rsidR="001B21AC">
        <w:rPr>
          <w:rFonts w:ascii="Times New Roman" w:hAnsi="Times New Roman" w:cs="Times New Roman"/>
          <w:sz w:val="24"/>
          <w:szCs w:val="24"/>
        </w:rPr>
        <w:t>ber</w:t>
      </w:r>
      <w:r w:rsidR="00595981">
        <w:rPr>
          <w:rFonts w:ascii="Times New Roman" w:hAnsi="Times New Roman" w:cs="Times New Roman"/>
          <w:sz w:val="24"/>
          <w:szCs w:val="24"/>
        </w:rPr>
        <w:t xml:space="preserve"> </w:t>
      </w:r>
      <w:r w:rsidR="007675F5">
        <w:rPr>
          <w:rFonts w:ascii="Times New Roman" w:hAnsi="Times New Roman" w:cs="Times New Roman"/>
          <w:sz w:val="24"/>
          <w:szCs w:val="24"/>
        </w:rPr>
        <w:t>16</w:t>
      </w:r>
      <w:r w:rsidR="00595981">
        <w:rPr>
          <w:rFonts w:ascii="Times New Roman" w:hAnsi="Times New Roman" w:cs="Times New Roman"/>
          <w:sz w:val="24"/>
          <w:szCs w:val="24"/>
        </w:rPr>
        <w:t>.</w:t>
      </w:r>
    </w:p>
    <w:p w14:paraId="0CE18F56" w14:textId="77777777"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tonsági Hivatal</w:t>
      </w:r>
    </w:p>
    <w:sectPr w:rsidR="001030C1" w:rsidRPr="00AA3C29" w:rsidSect="000E5172">
      <w:headerReference w:type="default" r:id="rId12"/>
      <w:footerReference w:type="default" r:id="rId13"/>
      <w:pgSz w:w="11906" w:h="16838"/>
      <w:pgMar w:top="1417" w:right="1417" w:bottom="1417" w:left="1417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9165" w14:textId="77777777" w:rsidR="00F1336E" w:rsidRDefault="00F1336E" w:rsidP="00AA3C29">
      <w:pPr>
        <w:spacing w:after="0" w:line="240" w:lineRule="auto"/>
      </w:pPr>
      <w:r>
        <w:separator/>
      </w:r>
    </w:p>
  </w:endnote>
  <w:endnote w:type="continuationSeparator" w:id="0">
    <w:p w14:paraId="5B8EA375" w14:textId="77777777" w:rsidR="00F1336E" w:rsidRDefault="00F1336E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5EA" w14:textId="3623BBCD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 xml:space="preserve">Tel.: </w:t>
    </w:r>
    <w:r w:rsidR="00A96580">
      <w:rPr>
        <w:rFonts w:ascii="Times New Roman" w:eastAsia="Times New Roman" w:hAnsi="Times New Roman" w:cs="Times New Roman"/>
        <w:sz w:val="16"/>
      </w:rPr>
      <w:t>30</w:t>
    </w:r>
    <w:r w:rsidRPr="00EE6A04">
      <w:rPr>
        <w:rFonts w:ascii="Times New Roman" w:eastAsia="Times New Roman" w:hAnsi="Times New Roman" w:cs="Times New Roman"/>
        <w:sz w:val="16"/>
      </w:rPr>
      <w:t>/</w:t>
    </w:r>
    <w:r w:rsidR="00A96580">
      <w:rPr>
        <w:rFonts w:ascii="Times New Roman" w:eastAsia="Times New Roman" w:hAnsi="Times New Roman" w:cs="Times New Roman"/>
        <w:sz w:val="16"/>
      </w:rPr>
      <w:t>3</w:t>
    </w:r>
    <w:r w:rsidRPr="00EE6A04">
      <w:rPr>
        <w:rFonts w:ascii="Times New Roman" w:eastAsia="Times New Roman" w:hAnsi="Times New Roman" w:cs="Times New Roman"/>
        <w:sz w:val="16"/>
      </w:rPr>
      <w:t>36-</w:t>
    </w:r>
    <w:r w:rsidR="00A96580">
      <w:rPr>
        <w:rFonts w:ascii="Times New Roman" w:eastAsia="Times New Roman" w:hAnsi="Times New Roman" w:cs="Times New Roman"/>
        <w:sz w:val="16"/>
      </w:rPr>
      <w:t>9405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78CCB226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36F4" w14:textId="77777777" w:rsidR="00F1336E" w:rsidRDefault="00F1336E" w:rsidP="00AA3C29">
      <w:pPr>
        <w:spacing w:after="0" w:line="240" w:lineRule="auto"/>
      </w:pPr>
      <w:r>
        <w:separator/>
      </w:r>
    </w:p>
  </w:footnote>
  <w:footnote w:type="continuationSeparator" w:id="0">
    <w:p w14:paraId="3D91C4CF" w14:textId="77777777" w:rsidR="00F1336E" w:rsidRDefault="00F1336E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06AE" w14:textId="77777777"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 wp14:anchorId="72367AE0" wp14:editId="5B4AF84A">
          <wp:extent cx="6191250" cy="615025"/>
          <wp:effectExtent l="0" t="0" r="0" b="0"/>
          <wp:docPr id="1" name="Kép 1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552" cy="65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9C6C10"/>
    <w:multiLevelType w:val="hybridMultilevel"/>
    <w:tmpl w:val="EB98B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E5172"/>
    <w:rsid w:val="001030C1"/>
    <w:rsid w:val="00104BDB"/>
    <w:rsid w:val="001144AB"/>
    <w:rsid w:val="00116452"/>
    <w:rsid w:val="001559D7"/>
    <w:rsid w:val="001862DA"/>
    <w:rsid w:val="001A235C"/>
    <w:rsid w:val="001B21AC"/>
    <w:rsid w:val="001B318E"/>
    <w:rsid w:val="001D7A50"/>
    <w:rsid w:val="00200DB7"/>
    <w:rsid w:val="00211421"/>
    <w:rsid w:val="00213038"/>
    <w:rsid w:val="00226A38"/>
    <w:rsid w:val="002305E7"/>
    <w:rsid w:val="00241E7E"/>
    <w:rsid w:val="002604FF"/>
    <w:rsid w:val="002710F1"/>
    <w:rsid w:val="00281E7D"/>
    <w:rsid w:val="00291463"/>
    <w:rsid w:val="002A24A3"/>
    <w:rsid w:val="002B4E71"/>
    <w:rsid w:val="002C1A57"/>
    <w:rsid w:val="002C7907"/>
    <w:rsid w:val="00313726"/>
    <w:rsid w:val="00327CF2"/>
    <w:rsid w:val="00340854"/>
    <w:rsid w:val="00374D1A"/>
    <w:rsid w:val="003921E5"/>
    <w:rsid w:val="003D31C4"/>
    <w:rsid w:val="003F733A"/>
    <w:rsid w:val="00400D19"/>
    <w:rsid w:val="0041788E"/>
    <w:rsid w:val="004226DC"/>
    <w:rsid w:val="00463DB8"/>
    <w:rsid w:val="00493DB1"/>
    <w:rsid w:val="004C548E"/>
    <w:rsid w:val="004D14ED"/>
    <w:rsid w:val="004D261A"/>
    <w:rsid w:val="004D44E2"/>
    <w:rsid w:val="005009ED"/>
    <w:rsid w:val="00535B63"/>
    <w:rsid w:val="00561197"/>
    <w:rsid w:val="00595981"/>
    <w:rsid w:val="005B0E89"/>
    <w:rsid w:val="005B3786"/>
    <w:rsid w:val="005D5397"/>
    <w:rsid w:val="006314CD"/>
    <w:rsid w:val="0064472A"/>
    <w:rsid w:val="00694310"/>
    <w:rsid w:val="006A127E"/>
    <w:rsid w:val="006D11B3"/>
    <w:rsid w:val="00735841"/>
    <w:rsid w:val="00744BA6"/>
    <w:rsid w:val="007675F5"/>
    <w:rsid w:val="007779C2"/>
    <w:rsid w:val="00783BA9"/>
    <w:rsid w:val="007F2740"/>
    <w:rsid w:val="007F2A0E"/>
    <w:rsid w:val="007F450C"/>
    <w:rsid w:val="007F69E8"/>
    <w:rsid w:val="00811952"/>
    <w:rsid w:val="00833221"/>
    <w:rsid w:val="00843CB7"/>
    <w:rsid w:val="00844B5A"/>
    <w:rsid w:val="00851C51"/>
    <w:rsid w:val="00863FAD"/>
    <w:rsid w:val="00870F37"/>
    <w:rsid w:val="0087762E"/>
    <w:rsid w:val="008845C0"/>
    <w:rsid w:val="00892C71"/>
    <w:rsid w:val="00896F64"/>
    <w:rsid w:val="008E1C1C"/>
    <w:rsid w:val="0091697C"/>
    <w:rsid w:val="00924130"/>
    <w:rsid w:val="00943275"/>
    <w:rsid w:val="00946510"/>
    <w:rsid w:val="00985282"/>
    <w:rsid w:val="009B1DFE"/>
    <w:rsid w:val="009D7474"/>
    <w:rsid w:val="009E7D25"/>
    <w:rsid w:val="00A11653"/>
    <w:rsid w:val="00A73935"/>
    <w:rsid w:val="00A91133"/>
    <w:rsid w:val="00A96580"/>
    <w:rsid w:val="00AA3C29"/>
    <w:rsid w:val="00AB13C7"/>
    <w:rsid w:val="00AC5FB2"/>
    <w:rsid w:val="00AF41AA"/>
    <w:rsid w:val="00BA22E4"/>
    <w:rsid w:val="00BA4AEE"/>
    <w:rsid w:val="00BD7E21"/>
    <w:rsid w:val="00C06EEC"/>
    <w:rsid w:val="00C11538"/>
    <w:rsid w:val="00C12395"/>
    <w:rsid w:val="00C31B88"/>
    <w:rsid w:val="00C43187"/>
    <w:rsid w:val="00C51722"/>
    <w:rsid w:val="00C519AD"/>
    <w:rsid w:val="00C67870"/>
    <w:rsid w:val="00C76AE6"/>
    <w:rsid w:val="00CD14DF"/>
    <w:rsid w:val="00CD6C89"/>
    <w:rsid w:val="00D6191D"/>
    <w:rsid w:val="00D739CE"/>
    <w:rsid w:val="00D829BB"/>
    <w:rsid w:val="00D9313B"/>
    <w:rsid w:val="00D96318"/>
    <w:rsid w:val="00DE49F2"/>
    <w:rsid w:val="00EB2121"/>
    <w:rsid w:val="00EB7F85"/>
    <w:rsid w:val="00EC0BAB"/>
    <w:rsid w:val="00EC6062"/>
    <w:rsid w:val="00EC6D8F"/>
    <w:rsid w:val="00EE6A04"/>
    <w:rsid w:val="00F1336E"/>
    <w:rsid w:val="00F34400"/>
    <w:rsid w:val="00F41335"/>
    <w:rsid w:val="00F56993"/>
    <w:rsid w:val="00F66B71"/>
    <w:rsid w:val="00F847E0"/>
    <w:rsid w:val="00FC22E7"/>
    <w:rsid w:val="00FC606E"/>
    <w:rsid w:val="00FD4FCD"/>
    <w:rsid w:val="00FD5EB6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752E14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5282"/>
    <w:rPr>
      <w:color w:val="800080" w:themeColor="followedHyperlink"/>
      <w:u w:val="single"/>
    </w:rPr>
  </w:style>
  <w:style w:type="paragraph" w:customStyle="1" w:styleId="lead">
    <w:name w:val="lead"/>
    <w:basedOn w:val="Norml"/>
    <w:rsid w:val="001B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B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deknelkul.hu/minden-otodik-kg-elelmiszer-a-kukaba-kerul-te-mennyivel-jarulsz-hozz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aradek_nelku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aradeknelk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ydjrUOMNE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ED50-4EBE-461A-B792-C7B38581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Mészáros Eszter</cp:lastModifiedBy>
  <cp:revision>10</cp:revision>
  <dcterms:created xsi:type="dcterms:W3CDTF">2023-10-13T09:48:00Z</dcterms:created>
  <dcterms:modified xsi:type="dcterms:W3CDTF">2023-10-16T14:15:00Z</dcterms:modified>
</cp:coreProperties>
</file>