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63AE" w14:textId="77777777" w:rsidR="009B3775" w:rsidRPr="00C56209" w:rsidRDefault="009B3775" w:rsidP="001D3859">
      <w:pPr>
        <w:spacing w:after="0"/>
        <w:rPr>
          <w:sz w:val="24"/>
          <w:szCs w:val="24"/>
          <w:lang w:eastAsia="hu-HU"/>
        </w:rPr>
        <w:sectPr w:rsidR="009B3775" w:rsidRPr="00C56209" w:rsidSect="00B55EF4">
          <w:headerReference w:type="default" r:id="rId8"/>
          <w:headerReference w:type="first" r:id="rId9"/>
          <w:footerReference w:type="first" r:id="rId10"/>
          <w:pgSz w:w="11906" w:h="16838"/>
          <w:pgMar w:top="516" w:right="720" w:bottom="720" w:left="720" w:header="170" w:footer="0" w:gutter="0"/>
          <w:cols w:space="708"/>
          <w:titlePg/>
          <w:docGrid w:linePitch="360"/>
        </w:sectPr>
      </w:pPr>
    </w:p>
    <w:p w14:paraId="458B4D2D" w14:textId="14EB0150" w:rsidR="001D3859" w:rsidRPr="001D3859" w:rsidRDefault="00D2344F" w:rsidP="001D3859">
      <w:pPr>
        <w:spacing w:after="0"/>
        <w:jc w:val="center"/>
        <w:rPr>
          <w:b/>
          <w:sz w:val="32"/>
          <w:szCs w:val="28"/>
        </w:rPr>
      </w:pPr>
      <w:r w:rsidRPr="00D2344F">
        <w:rPr>
          <w:b/>
          <w:sz w:val="32"/>
          <w:szCs w:val="28"/>
        </w:rPr>
        <w:t>Elindult a Nébih közétkeztetési információs oldala</w:t>
      </w:r>
    </w:p>
    <w:p w14:paraId="3A59147A" w14:textId="236029F0" w:rsidR="001D3859" w:rsidRPr="001D3859" w:rsidRDefault="00D2344F" w:rsidP="00D2344F">
      <w:pPr>
        <w:widowControl/>
        <w:adjustRightInd/>
        <w:spacing w:before="240" w:after="0" w:line="240" w:lineRule="auto"/>
        <w:textAlignment w:val="auto"/>
        <w:rPr>
          <w:rFonts w:eastAsia="Calibri"/>
          <w:b/>
          <w:sz w:val="24"/>
          <w:szCs w:val="24"/>
        </w:rPr>
      </w:pPr>
      <w:r w:rsidRPr="00D2344F">
        <w:rPr>
          <w:rFonts w:eastAsia="Calibri"/>
          <w:b/>
          <w:sz w:val="24"/>
          <w:szCs w:val="24"/>
        </w:rPr>
        <w:t>Számos fontos változás lép életbe szeptember 1-jétől a közétkeztetési tárgyú közbeszerzéseknél. Ezentúl többek között középpontba kerülnek a hazai termékek és a Nemzeti Élelmiszerlánc-biztonsági Hivatal (Nébih) közétkeztetési minősítése is előfeltétellé válik. A pályázati folyamat és a beszerzések támogatása érdekében a Nébih létrehozta közétkeztetési információs oldalát. Az új tematikus weboldal nem csupán a közétkeztetők és a megrendelők, hanem a fogyasztók számára is tartogat érdekes információkat.</w:t>
      </w:r>
    </w:p>
    <w:p w14:paraId="58A870F0" w14:textId="1E001C1A" w:rsidR="00D2344F" w:rsidRPr="00D2344F" w:rsidRDefault="00D2344F" w:rsidP="00D2344F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D2344F">
        <w:rPr>
          <w:rFonts w:eastAsia="Calibri"/>
          <w:sz w:val="24"/>
          <w:szCs w:val="24"/>
        </w:rPr>
        <w:t>2021. szeptember 1-jétől kell alkalmazni a közétkeztetéssel kapcsolatos közbeszerzésekre vonatkozó 676/2020. (XII. 28.) Korm. rendeletszabályait, amelyek fő célja a közétkeztetés minőségének javítása. A rendelet többek között előírja, hogy a közétkeztetésben 2022-től legalább 60%, 2023-tól legalább 80%-os arányt kell kitennie a rövid ellátási láncban beszerzett, illetve a helyi élelmiszer termékeknek, a szolgáltató kiválasztásakor pedig nem lehet a legalacsonyabb ár az egyedüli értékelési szempont.</w:t>
      </w:r>
    </w:p>
    <w:p w14:paraId="43CAE3AD" w14:textId="6F9D2B7A" w:rsidR="00D2344F" w:rsidRPr="00D2344F" w:rsidRDefault="00D2344F" w:rsidP="00D2344F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D2344F">
        <w:rPr>
          <w:rFonts w:eastAsia="Calibri"/>
          <w:sz w:val="24"/>
          <w:szCs w:val="24"/>
        </w:rPr>
        <w:t>A Nébih új tematikus weboldala (</w:t>
      </w:r>
      <w:hyperlink r:id="rId11" w:history="1">
        <w:r w:rsidRPr="00D2344F">
          <w:rPr>
            <w:rStyle w:val="Hiperhivatkozs"/>
            <w:rFonts w:eastAsia="Calibri"/>
            <w:sz w:val="24"/>
            <w:szCs w:val="24"/>
          </w:rPr>
          <w:t>https://portal.nebih.gov.hu/kozetkeztetes</w:t>
        </w:r>
      </w:hyperlink>
      <w:r w:rsidRPr="00D2344F">
        <w:rPr>
          <w:rFonts w:eastAsia="Calibri"/>
          <w:sz w:val="24"/>
          <w:szCs w:val="24"/>
        </w:rPr>
        <w:t>) több szempontból is támogatja a közétkeztetési közbeszerzéseket: a kiírók tájékozódhatnak a pályázók Minőségvezérelt Közétkeztetési Programban (MKP) elért eredményéről és a közétkeztetés végző vállalkozásokról,</w:t>
      </w:r>
      <w:r w:rsidR="00F303A1">
        <w:rPr>
          <w:rFonts w:eastAsia="Calibri"/>
          <w:sz w:val="24"/>
          <w:szCs w:val="24"/>
        </w:rPr>
        <w:t xml:space="preserve"> </w:t>
      </w:r>
      <w:r w:rsidRPr="00D2344F">
        <w:rPr>
          <w:rFonts w:eastAsia="Calibri"/>
          <w:sz w:val="24"/>
          <w:szCs w:val="24"/>
        </w:rPr>
        <w:t>míg a közétkeztetőket</w:t>
      </w:r>
      <w:r w:rsidR="00F303A1">
        <w:rPr>
          <w:rFonts w:eastAsia="Calibri"/>
          <w:sz w:val="24"/>
          <w:szCs w:val="24"/>
        </w:rPr>
        <w:t xml:space="preserve"> </w:t>
      </w:r>
      <w:r w:rsidRPr="00D2344F">
        <w:rPr>
          <w:rFonts w:eastAsia="Calibri"/>
          <w:sz w:val="24"/>
          <w:szCs w:val="24"/>
        </w:rPr>
        <w:t>a beszállító partnerek (például termelői csoportok, piacszervezők, kistermelők) „felkutatásában” segíti a felület.</w:t>
      </w:r>
    </w:p>
    <w:p w14:paraId="1D083DA5" w14:textId="06EDABFF" w:rsidR="00D2344F" w:rsidRPr="00D2344F" w:rsidRDefault="00D2344F" w:rsidP="00D2344F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D2344F">
        <w:rPr>
          <w:rFonts w:eastAsia="Calibri"/>
          <w:sz w:val="24"/>
          <w:szCs w:val="24"/>
        </w:rPr>
        <w:t xml:space="preserve">A fogyasztók számára nem csupán a főző- és tálalókonyhák MKP minősítése lehet érdekes, hanem a gyermek közétkeztetésből származó ebédek érzékszervi vizsgálatának eredményei is. A „nem felelt </w:t>
      </w:r>
      <w:proofErr w:type="gramStart"/>
      <w:r w:rsidRPr="00D2344F">
        <w:rPr>
          <w:rFonts w:eastAsia="Calibri"/>
          <w:sz w:val="24"/>
          <w:szCs w:val="24"/>
        </w:rPr>
        <w:t>meg”-</w:t>
      </w:r>
      <w:proofErr w:type="spellStart"/>
      <w:proofErr w:type="gramEnd"/>
      <w:r w:rsidRPr="00D2344F">
        <w:rPr>
          <w:rFonts w:eastAsia="Calibri"/>
          <w:sz w:val="24"/>
          <w:szCs w:val="24"/>
        </w:rPr>
        <w:t>től</w:t>
      </w:r>
      <w:proofErr w:type="spellEnd"/>
      <w:r w:rsidRPr="00D2344F">
        <w:rPr>
          <w:rFonts w:eastAsia="Calibri"/>
          <w:sz w:val="24"/>
          <w:szCs w:val="24"/>
        </w:rPr>
        <w:t xml:space="preserve"> a „kiválóan megfelelt”-</w:t>
      </w:r>
      <w:proofErr w:type="spellStart"/>
      <w:r w:rsidRPr="00D2344F">
        <w:rPr>
          <w:rFonts w:eastAsia="Calibri"/>
          <w:sz w:val="24"/>
          <w:szCs w:val="24"/>
        </w:rPr>
        <w:t>ig</w:t>
      </w:r>
      <w:proofErr w:type="spellEnd"/>
      <w:r w:rsidRPr="00D2344F">
        <w:rPr>
          <w:rFonts w:eastAsia="Calibri"/>
          <w:sz w:val="24"/>
          <w:szCs w:val="24"/>
        </w:rPr>
        <w:t xml:space="preserve"> terjedő, öt</w:t>
      </w:r>
      <w:r w:rsidR="00663FA3">
        <w:rPr>
          <w:rFonts w:eastAsia="Calibri"/>
          <w:sz w:val="24"/>
          <w:szCs w:val="24"/>
        </w:rPr>
        <w:t xml:space="preserve">fokú </w:t>
      </w:r>
      <w:r w:rsidRPr="00D2344F">
        <w:rPr>
          <w:rFonts w:eastAsia="Calibri"/>
          <w:sz w:val="24"/>
          <w:szCs w:val="24"/>
        </w:rPr>
        <w:t>skálán értékelt menüsorok „osztályzatai” szűrhető, kereshető formában érhetők el a weboldalon</w:t>
      </w:r>
      <w:r>
        <w:rPr>
          <w:rFonts w:eastAsia="Calibri"/>
          <w:sz w:val="24"/>
          <w:szCs w:val="24"/>
        </w:rPr>
        <w:t>.</w:t>
      </w:r>
    </w:p>
    <w:p w14:paraId="68F71D75" w14:textId="0E0B8966" w:rsidR="00D2344F" w:rsidRPr="00D2344F" w:rsidRDefault="00D2344F" w:rsidP="00D2344F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D2344F">
        <w:rPr>
          <w:rFonts w:eastAsia="Calibri"/>
          <w:sz w:val="24"/>
          <w:szCs w:val="24"/>
        </w:rPr>
        <w:t xml:space="preserve">Szintén lényeges változás, hogy a közbeszerzési pályázaton induló közétkeztetőknek minden esetben csatolniuk kell pályázati </w:t>
      </w:r>
      <w:proofErr w:type="spellStart"/>
      <w:r w:rsidRPr="00D2344F">
        <w:rPr>
          <w:rFonts w:eastAsia="Calibri"/>
          <w:sz w:val="24"/>
          <w:szCs w:val="24"/>
        </w:rPr>
        <w:t>anyagukhoz</w:t>
      </w:r>
      <w:proofErr w:type="spellEnd"/>
      <w:r w:rsidRPr="00D2344F">
        <w:rPr>
          <w:rFonts w:eastAsia="Calibri"/>
          <w:sz w:val="24"/>
          <w:szCs w:val="24"/>
        </w:rPr>
        <w:t xml:space="preserve"> a három évnél nem régebbi MKP minősítést. Azok a közétkeztető vállalkozások, akik nem rendelkeznek három éven belüli minősítéssel, de szeretnének közbeszerzésen indulni, a weboldalon elérhető űrlap segítségével kezdeményezhetik a minősítést.</w:t>
      </w:r>
    </w:p>
    <w:p w14:paraId="467D3CC8" w14:textId="572E159D" w:rsidR="001D3859" w:rsidRPr="001D3859" w:rsidRDefault="00D2344F" w:rsidP="00D2344F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D2344F">
        <w:rPr>
          <w:rFonts w:eastAsia="Calibri"/>
          <w:sz w:val="24"/>
          <w:szCs w:val="24"/>
        </w:rPr>
        <w:t>A közétkeztetési információ</w:t>
      </w:r>
      <w:r w:rsidR="00F303A1">
        <w:rPr>
          <w:rFonts w:eastAsia="Calibri"/>
          <w:sz w:val="24"/>
          <w:szCs w:val="24"/>
        </w:rPr>
        <w:t>s</w:t>
      </w:r>
      <w:r w:rsidRPr="00D2344F">
        <w:rPr>
          <w:rFonts w:eastAsia="Calibri"/>
          <w:sz w:val="24"/>
          <w:szCs w:val="24"/>
        </w:rPr>
        <w:t xml:space="preserve"> felület elérhetősége: </w:t>
      </w:r>
      <w:hyperlink r:id="rId12" w:history="1">
        <w:r w:rsidRPr="00D2344F">
          <w:rPr>
            <w:rStyle w:val="Hiperhivatkozs"/>
            <w:rFonts w:eastAsia="Calibri"/>
            <w:sz w:val="24"/>
            <w:szCs w:val="24"/>
          </w:rPr>
          <w:t>https://portal.nebih.gov.hu/kozetkeztetes</w:t>
        </w:r>
      </w:hyperlink>
      <w:r w:rsidRPr="00D2344F">
        <w:rPr>
          <w:rFonts w:eastAsia="Calibri"/>
          <w:sz w:val="24"/>
          <w:szCs w:val="24"/>
        </w:rPr>
        <w:t xml:space="preserve"> </w:t>
      </w:r>
    </w:p>
    <w:p w14:paraId="0529EFA1" w14:textId="5BB58FE2" w:rsidR="001C02AD" w:rsidRPr="00A975C3" w:rsidRDefault="001C02AD" w:rsidP="001D3859">
      <w:pPr>
        <w:spacing w:before="360" w:after="0"/>
        <w:rPr>
          <w:sz w:val="24"/>
          <w:szCs w:val="24"/>
        </w:rPr>
      </w:pPr>
      <w:r w:rsidRPr="00A975C3">
        <w:rPr>
          <w:sz w:val="24"/>
          <w:szCs w:val="24"/>
        </w:rPr>
        <w:t>2</w:t>
      </w:r>
      <w:r w:rsidR="00F837FC" w:rsidRPr="00A975C3">
        <w:rPr>
          <w:sz w:val="24"/>
          <w:szCs w:val="24"/>
        </w:rPr>
        <w:t>02</w:t>
      </w:r>
      <w:r w:rsidR="001D3859">
        <w:rPr>
          <w:sz w:val="24"/>
          <w:szCs w:val="24"/>
        </w:rPr>
        <w:t>1</w:t>
      </w:r>
      <w:r w:rsidR="00D9080A" w:rsidRPr="00A975C3">
        <w:rPr>
          <w:sz w:val="24"/>
          <w:szCs w:val="24"/>
        </w:rPr>
        <w:t xml:space="preserve">. </w:t>
      </w:r>
      <w:r w:rsidR="00D2344F">
        <w:rPr>
          <w:sz w:val="24"/>
          <w:szCs w:val="24"/>
        </w:rPr>
        <w:t>szeptember</w:t>
      </w:r>
      <w:r w:rsidR="00F837FC" w:rsidRPr="00A975C3">
        <w:rPr>
          <w:sz w:val="24"/>
          <w:szCs w:val="24"/>
        </w:rPr>
        <w:t xml:space="preserve"> </w:t>
      </w:r>
      <w:r w:rsidR="00D2344F">
        <w:rPr>
          <w:sz w:val="24"/>
          <w:szCs w:val="24"/>
        </w:rPr>
        <w:t>1</w:t>
      </w:r>
      <w:bookmarkStart w:id="0" w:name="_GoBack"/>
      <w:bookmarkEnd w:id="0"/>
      <w:r w:rsidRPr="00A975C3">
        <w:rPr>
          <w:sz w:val="24"/>
          <w:szCs w:val="24"/>
        </w:rPr>
        <w:t>.</w:t>
      </w:r>
    </w:p>
    <w:p w14:paraId="34DAB128" w14:textId="77777777" w:rsidR="008E16E7" w:rsidRPr="00A975C3" w:rsidRDefault="001C02AD" w:rsidP="001D3859">
      <w:pPr>
        <w:spacing w:after="0"/>
        <w:jc w:val="right"/>
        <w:rPr>
          <w:sz w:val="24"/>
          <w:szCs w:val="24"/>
        </w:rPr>
      </w:pPr>
      <w:r w:rsidRPr="00A975C3">
        <w:rPr>
          <w:sz w:val="24"/>
          <w:szCs w:val="24"/>
        </w:rPr>
        <w:t>Nemzeti Élelmiszerlánc-biztonsági Hivatal</w:t>
      </w:r>
    </w:p>
    <w:sectPr w:rsidR="008E16E7" w:rsidRPr="00A975C3" w:rsidSect="002F57CC">
      <w:type w:val="continuous"/>
      <w:pgSz w:w="11906" w:h="16838" w:code="9"/>
      <w:pgMar w:top="1417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9474" w14:textId="77777777" w:rsidR="004046F3" w:rsidRDefault="004046F3" w:rsidP="00D37AC1">
      <w:pPr>
        <w:spacing w:after="0" w:line="240" w:lineRule="auto"/>
      </w:pPr>
      <w:r>
        <w:separator/>
      </w:r>
    </w:p>
  </w:endnote>
  <w:endnote w:type="continuationSeparator" w:id="0">
    <w:p w14:paraId="2CCA4596" w14:textId="77777777" w:rsidR="004046F3" w:rsidRDefault="004046F3" w:rsidP="00D37AC1">
      <w:pPr>
        <w:spacing w:after="0" w:line="240" w:lineRule="auto"/>
      </w:pPr>
      <w:r>
        <w:continuationSeparator/>
      </w:r>
    </w:p>
  </w:endnote>
  <w:endnote w:type="continuationNotice" w:id="1">
    <w:p w14:paraId="1DBF4C25" w14:textId="77777777" w:rsidR="004046F3" w:rsidRDefault="00404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76F4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865A" w14:textId="77777777" w:rsidR="004046F3" w:rsidRDefault="004046F3" w:rsidP="00D37AC1">
      <w:pPr>
        <w:spacing w:after="0" w:line="240" w:lineRule="auto"/>
      </w:pPr>
      <w:r>
        <w:separator/>
      </w:r>
    </w:p>
  </w:footnote>
  <w:footnote w:type="continuationSeparator" w:id="0">
    <w:p w14:paraId="132DA2CD" w14:textId="77777777" w:rsidR="004046F3" w:rsidRDefault="004046F3" w:rsidP="00D37AC1">
      <w:pPr>
        <w:spacing w:after="0" w:line="240" w:lineRule="auto"/>
      </w:pPr>
      <w:r>
        <w:continuationSeparator/>
      </w:r>
    </w:p>
  </w:footnote>
  <w:footnote w:type="continuationNotice" w:id="1">
    <w:p w14:paraId="1E1DF966" w14:textId="77777777" w:rsidR="004046F3" w:rsidRDefault="004046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11D0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1201" w14:textId="77777777" w:rsidR="008B3EE6" w:rsidRDefault="00426A2E">
    <w:pPr>
      <w:pStyle w:val="lfej"/>
    </w:pPr>
    <w:r>
      <w:rPr>
        <w:noProof/>
        <w:lang w:eastAsia="hu-HU"/>
      </w:rPr>
      <w:drawing>
        <wp:inline distT="0" distB="0" distL="0" distR="0" wp14:anchorId="0410D70C" wp14:editId="6DC0386C">
          <wp:extent cx="6659225" cy="662417"/>
          <wp:effectExtent l="0" t="0" r="8890" b="4445"/>
          <wp:docPr id="47" name="Kép 47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6537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859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47AD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3FA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EF4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0E8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2344F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3A1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7A2FCB"/>
  <w15:docId w15:val="{1953A766-8B36-4B11-98A5-1F91FC2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9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kozetkezte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kozetkeztet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58FE-0B7C-48BD-8913-E2730E8D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2468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2021-08-30T07:10:00Z</dcterms:created>
  <dcterms:modified xsi:type="dcterms:W3CDTF">2021-08-30T11:23:00Z</dcterms:modified>
</cp:coreProperties>
</file>