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75" w:rsidRPr="004C4129" w:rsidRDefault="009B3775" w:rsidP="00F97FDA">
      <w:pPr>
        <w:spacing w:after="0" w:line="240" w:lineRule="auto"/>
        <w:ind w:left="284" w:right="260"/>
        <w:rPr>
          <w:lang w:eastAsia="hu-HU"/>
        </w:rPr>
        <w:sectPr w:rsidR="009B3775" w:rsidRPr="004C4129" w:rsidSect="00570281">
          <w:headerReference w:type="default" r:id="rId9"/>
          <w:headerReference w:type="first" r:id="rId10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C61566" w:rsidRDefault="00C61566" w:rsidP="00F97FDA">
      <w:pPr>
        <w:spacing w:after="0" w:line="300" w:lineRule="atLeast"/>
        <w:ind w:left="284" w:right="260"/>
        <w:jc w:val="center"/>
        <w:rPr>
          <w:b/>
          <w:bCs/>
          <w:sz w:val="28"/>
          <w:szCs w:val="28"/>
        </w:rPr>
      </w:pPr>
    </w:p>
    <w:p w:rsidR="003546F2" w:rsidRDefault="003546F2" w:rsidP="003546F2">
      <w:pPr>
        <w:spacing w:line="300" w:lineRule="atLeast"/>
        <w:jc w:val="center"/>
        <w:rPr>
          <w:b/>
          <w:sz w:val="28"/>
          <w:szCs w:val="28"/>
        </w:rPr>
      </w:pPr>
    </w:p>
    <w:p w:rsidR="003546F2" w:rsidRPr="005840C8" w:rsidRDefault="003546F2" w:rsidP="003546F2">
      <w:pPr>
        <w:spacing w:line="300" w:lineRule="atLeast"/>
        <w:jc w:val="center"/>
        <w:rPr>
          <w:b/>
          <w:sz w:val="28"/>
          <w:szCs w:val="28"/>
        </w:rPr>
      </w:pPr>
      <w:r w:rsidRPr="005840C8">
        <w:rPr>
          <w:b/>
          <w:sz w:val="28"/>
          <w:szCs w:val="28"/>
        </w:rPr>
        <w:t>Jogszerű faanyag-kereskedelemmel a magyar erdők védelméért</w:t>
      </w:r>
    </w:p>
    <w:p w:rsidR="003546F2" w:rsidRDefault="003546F2" w:rsidP="003546F2">
      <w:pPr>
        <w:spacing w:line="300" w:lineRule="atLeast"/>
      </w:pPr>
    </w:p>
    <w:p w:rsidR="003546F2" w:rsidRPr="0086268B" w:rsidRDefault="003546F2" w:rsidP="003546F2">
      <w:pPr>
        <w:spacing w:line="300" w:lineRule="atLeast"/>
        <w:rPr>
          <w:b/>
          <w:sz w:val="24"/>
          <w:szCs w:val="24"/>
        </w:rPr>
      </w:pPr>
      <w:r w:rsidRPr="0086268B">
        <w:rPr>
          <w:b/>
          <w:sz w:val="24"/>
          <w:szCs w:val="24"/>
        </w:rPr>
        <w:t>A Nemzeti Élelmiszerlánc-biztonsági Hivatal (</w:t>
      </w:r>
      <w:proofErr w:type="spellStart"/>
      <w:r w:rsidRPr="0086268B">
        <w:rPr>
          <w:b/>
          <w:sz w:val="24"/>
          <w:szCs w:val="24"/>
        </w:rPr>
        <w:t>Nébih</w:t>
      </w:r>
      <w:proofErr w:type="spellEnd"/>
      <w:r w:rsidRPr="0086268B">
        <w:rPr>
          <w:b/>
          <w:sz w:val="24"/>
          <w:szCs w:val="24"/>
        </w:rPr>
        <w:t xml:space="preserve">) a magyar erdő- és favagyon, valamint a jogkövető </w:t>
      </w:r>
      <w:proofErr w:type="spellStart"/>
      <w:r w:rsidRPr="0086268B">
        <w:rPr>
          <w:b/>
          <w:sz w:val="24"/>
          <w:szCs w:val="24"/>
        </w:rPr>
        <w:t>faanyagkereskedők</w:t>
      </w:r>
      <w:proofErr w:type="spellEnd"/>
      <w:r w:rsidRPr="0086268B">
        <w:rPr>
          <w:b/>
          <w:sz w:val="24"/>
          <w:szCs w:val="24"/>
        </w:rPr>
        <w:t xml:space="preserve"> védelme érdekében a hazai </w:t>
      </w:r>
      <w:proofErr w:type="spellStart"/>
      <w:r w:rsidRPr="0086268B">
        <w:rPr>
          <w:b/>
          <w:sz w:val="24"/>
          <w:szCs w:val="24"/>
        </w:rPr>
        <w:t>faanyagkereskedelmi</w:t>
      </w:r>
      <w:proofErr w:type="spellEnd"/>
      <w:r w:rsidRPr="0086268B">
        <w:rPr>
          <w:b/>
          <w:sz w:val="24"/>
          <w:szCs w:val="24"/>
        </w:rPr>
        <w:t xml:space="preserve"> lánc egészét felügyeli. A hatóság az eddigi ellenőrzések tapasztalatai alapján összegezte a fatermékek jogszerű kereskedelmének alapvető követelményeit. Az összefoglaló tájékoztató </w:t>
      </w:r>
      <w:proofErr w:type="gramStart"/>
      <w:r w:rsidRPr="0086268B">
        <w:rPr>
          <w:b/>
          <w:sz w:val="24"/>
          <w:szCs w:val="24"/>
        </w:rPr>
        <w:t>ezentúl</w:t>
      </w:r>
      <w:proofErr w:type="gramEnd"/>
      <w:r w:rsidRPr="0086268B">
        <w:rPr>
          <w:b/>
          <w:sz w:val="24"/>
          <w:szCs w:val="24"/>
        </w:rPr>
        <w:t xml:space="preserve"> minden érdeklődő számára elérhető a </w:t>
      </w:r>
      <w:proofErr w:type="spellStart"/>
      <w:r w:rsidRPr="0086268B">
        <w:rPr>
          <w:b/>
          <w:sz w:val="24"/>
          <w:szCs w:val="24"/>
        </w:rPr>
        <w:t>Nébih</w:t>
      </w:r>
      <w:proofErr w:type="spellEnd"/>
      <w:r w:rsidRPr="0086268B">
        <w:rPr>
          <w:b/>
          <w:sz w:val="24"/>
          <w:szCs w:val="24"/>
        </w:rPr>
        <w:t xml:space="preserve"> honlapján.</w:t>
      </w:r>
    </w:p>
    <w:p w:rsidR="003546F2" w:rsidRPr="0086268B" w:rsidRDefault="003546F2" w:rsidP="003546F2">
      <w:pPr>
        <w:spacing w:line="300" w:lineRule="atLeast"/>
        <w:rPr>
          <w:sz w:val="24"/>
          <w:szCs w:val="24"/>
        </w:rPr>
      </w:pPr>
      <w:r w:rsidRPr="0086268B">
        <w:rPr>
          <w:sz w:val="24"/>
          <w:szCs w:val="24"/>
        </w:rPr>
        <w:t xml:space="preserve">A sikeres </w:t>
      </w:r>
      <w:proofErr w:type="spellStart"/>
      <w:r w:rsidRPr="0086268B">
        <w:rPr>
          <w:sz w:val="24"/>
          <w:szCs w:val="24"/>
        </w:rPr>
        <w:t>országfásítási</w:t>
      </w:r>
      <w:proofErr w:type="spellEnd"/>
      <w:r w:rsidRPr="0086268B">
        <w:rPr>
          <w:sz w:val="24"/>
          <w:szCs w:val="24"/>
        </w:rPr>
        <w:t xml:space="preserve"> program mellett kiemelten fontos az is, hogy Magyarország meglévő erdeiből és egyéb, fával borított területeiről csak a jogszabályokban foglaltaknak megfelelő ütemben, azokat nem veszélyeztető mértékben történjen a fakitermelés. Az illegális fakitermelések hatékony visszaszorítása érdekében elengedhetetlen a fatermékek nyomon követhető értékesítése. A jogkövető faanyag-kereskedelem nemcsak azt garantálja, hogy az eladott és megvásárolt faanyag jogszerű forrásból származik, de egyidejűleg a magyar erdők védelmét is szolgálja.</w:t>
      </w:r>
    </w:p>
    <w:p w:rsidR="003546F2" w:rsidRPr="0086268B" w:rsidRDefault="003546F2" w:rsidP="003546F2">
      <w:pPr>
        <w:spacing w:line="300" w:lineRule="atLeast"/>
        <w:rPr>
          <w:sz w:val="24"/>
          <w:szCs w:val="24"/>
        </w:rPr>
      </w:pPr>
      <w:r w:rsidRPr="0086268B">
        <w:rPr>
          <w:sz w:val="24"/>
          <w:szCs w:val="24"/>
        </w:rPr>
        <w:t xml:space="preserve">A </w:t>
      </w:r>
      <w:proofErr w:type="spellStart"/>
      <w:r w:rsidRPr="0086268B">
        <w:rPr>
          <w:sz w:val="24"/>
          <w:szCs w:val="24"/>
        </w:rPr>
        <w:t>Nébih</w:t>
      </w:r>
      <w:proofErr w:type="spellEnd"/>
      <w:r w:rsidRPr="0086268B">
        <w:rPr>
          <w:sz w:val="24"/>
          <w:szCs w:val="24"/>
        </w:rPr>
        <w:t xml:space="preserve"> a teljes hazai </w:t>
      </w:r>
      <w:proofErr w:type="spellStart"/>
      <w:r w:rsidRPr="0086268B">
        <w:rPr>
          <w:sz w:val="24"/>
          <w:szCs w:val="24"/>
        </w:rPr>
        <w:t>faanyagkereskedelmi</w:t>
      </w:r>
      <w:proofErr w:type="spellEnd"/>
      <w:r w:rsidRPr="0086268B">
        <w:rPr>
          <w:sz w:val="24"/>
          <w:szCs w:val="24"/>
        </w:rPr>
        <w:t xml:space="preserve"> lánc felügyelete mellett kiemelt feladatának tekinti, hogy – a jogszabályi előírásokból fakadó kötelezettségeik teljesítése érdekében – folyamatos tájékoztatást adjon a jogkövető </w:t>
      </w:r>
      <w:proofErr w:type="spellStart"/>
      <w:r w:rsidRPr="0086268B">
        <w:rPr>
          <w:sz w:val="24"/>
          <w:szCs w:val="24"/>
        </w:rPr>
        <w:t>faanyagkereskedők</w:t>
      </w:r>
      <w:proofErr w:type="spellEnd"/>
      <w:r w:rsidRPr="0086268B">
        <w:rPr>
          <w:sz w:val="24"/>
          <w:szCs w:val="24"/>
        </w:rPr>
        <w:t xml:space="preserve"> részére. A hatóság az eddigi ellenőrzések tapasztalatai alapján összeállított egy olyan útmutatót, amelynek segítségével minden </w:t>
      </w:r>
      <w:proofErr w:type="spellStart"/>
      <w:r w:rsidRPr="0086268B">
        <w:rPr>
          <w:sz w:val="24"/>
          <w:szCs w:val="24"/>
        </w:rPr>
        <w:t>faanyagkereskedelmi</w:t>
      </w:r>
      <w:proofErr w:type="spellEnd"/>
      <w:r w:rsidRPr="0086268B">
        <w:rPr>
          <w:sz w:val="24"/>
          <w:szCs w:val="24"/>
        </w:rPr>
        <w:t xml:space="preserve"> tevékenységet folytató vállalkozás megismerheti a fatermékek jogszerű kereskedelmének alapvető követelményeit.</w:t>
      </w:r>
    </w:p>
    <w:p w:rsidR="003546F2" w:rsidRPr="0086268B" w:rsidRDefault="003546F2" w:rsidP="003546F2">
      <w:pPr>
        <w:spacing w:line="300" w:lineRule="atLeast"/>
        <w:rPr>
          <w:sz w:val="24"/>
          <w:szCs w:val="24"/>
        </w:rPr>
      </w:pPr>
      <w:r w:rsidRPr="0086268B">
        <w:rPr>
          <w:sz w:val="24"/>
          <w:szCs w:val="24"/>
        </w:rPr>
        <w:t xml:space="preserve">Az összefoglaló tájékoztató elérhető a </w:t>
      </w:r>
      <w:hyperlink r:id="rId11" w:history="1">
        <w:proofErr w:type="spellStart"/>
        <w:r w:rsidRPr="0086268B">
          <w:rPr>
            <w:rStyle w:val="Hiperhivatkozs"/>
            <w:sz w:val="24"/>
            <w:szCs w:val="24"/>
          </w:rPr>
          <w:t>Nébih</w:t>
        </w:r>
        <w:proofErr w:type="spellEnd"/>
        <w:r w:rsidRPr="0086268B">
          <w:rPr>
            <w:rStyle w:val="Hiperhivatkozs"/>
            <w:sz w:val="24"/>
            <w:szCs w:val="24"/>
          </w:rPr>
          <w:t xml:space="preserve"> honlapján</w:t>
        </w:r>
      </w:hyperlink>
      <w:r w:rsidRPr="0086268B">
        <w:rPr>
          <w:sz w:val="24"/>
          <w:szCs w:val="24"/>
        </w:rPr>
        <w:t>.</w:t>
      </w:r>
    </w:p>
    <w:p w:rsidR="00D8169F" w:rsidRPr="0086268B" w:rsidRDefault="003546F2" w:rsidP="003546F2">
      <w:pPr>
        <w:spacing w:line="300" w:lineRule="atLeast"/>
        <w:rPr>
          <w:sz w:val="24"/>
          <w:szCs w:val="24"/>
        </w:rPr>
      </w:pPr>
      <w:r w:rsidRPr="0086268B">
        <w:rPr>
          <w:sz w:val="24"/>
          <w:szCs w:val="24"/>
        </w:rPr>
        <w:t xml:space="preserve">A </w:t>
      </w:r>
      <w:proofErr w:type="spellStart"/>
      <w:r w:rsidRPr="0086268B">
        <w:rPr>
          <w:sz w:val="24"/>
          <w:szCs w:val="24"/>
        </w:rPr>
        <w:t>Nébih</w:t>
      </w:r>
      <w:proofErr w:type="spellEnd"/>
      <w:r w:rsidRPr="0086268B">
        <w:rPr>
          <w:sz w:val="24"/>
          <w:szCs w:val="24"/>
        </w:rPr>
        <w:t>, a faanyag-kereskedelem kifehérítése érdekében, a jövőben is számít a jogkövető vállalkozások és a fatermék-fogyasztók együttműködésére, segítő szándékú jelzéseire. Mindannyiunk közös ügye felhívni a figyelmet arra, hogy kizárólag ellenőrizhető kereskedőtől szabad megvásárolni jogszerűen kitermelt és forgalomba hozott faterméket. A kecsegtetően olcsó, ám ellenőrizhetetlen ajánlatok sem a fatermék jó minőségére és megfelelő mennyiségére, sem az esetleges panaszkezelésre nem nyújtanak garanciát.</w:t>
      </w:r>
    </w:p>
    <w:p w:rsidR="009F472F" w:rsidRPr="0086268B" w:rsidRDefault="00652322" w:rsidP="003546F2">
      <w:pPr>
        <w:spacing w:before="360" w:after="0" w:line="300" w:lineRule="atLeast"/>
        <w:ind w:right="260"/>
        <w:rPr>
          <w:sz w:val="24"/>
          <w:szCs w:val="24"/>
          <w:shd w:val="clear" w:color="auto" w:fill="FFFFFF"/>
        </w:rPr>
      </w:pPr>
      <w:r w:rsidRPr="0086268B">
        <w:rPr>
          <w:sz w:val="24"/>
          <w:szCs w:val="24"/>
          <w:shd w:val="clear" w:color="auto" w:fill="FFFFFF"/>
        </w:rPr>
        <w:t>201</w:t>
      </w:r>
      <w:r w:rsidR="00C61566" w:rsidRPr="0086268B">
        <w:rPr>
          <w:sz w:val="24"/>
          <w:szCs w:val="24"/>
          <w:shd w:val="clear" w:color="auto" w:fill="FFFFFF"/>
        </w:rPr>
        <w:t>9</w:t>
      </w:r>
      <w:r w:rsidRPr="0086268B">
        <w:rPr>
          <w:sz w:val="24"/>
          <w:szCs w:val="24"/>
          <w:shd w:val="clear" w:color="auto" w:fill="FFFFFF"/>
        </w:rPr>
        <w:t xml:space="preserve">. </w:t>
      </w:r>
      <w:r w:rsidR="003546F2" w:rsidRPr="0086268B">
        <w:rPr>
          <w:sz w:val="24"/>
          <w:szCs w:val="24"/>
          <w:shd w:val="clear" w:color="auto" w:fill="FFFFFF"/>
        </w:rPr>
        <w:t xml:space="preserve">augusztus </w:t>
      </w:r>
      <w:r w:rsidR="00D35F3F" w:rsidRPr="0086268B">
        <w:rPr>
          <w:sz w:val="24"/>
          <w:szCs w:val="24"/>
          <w:shd w:val="clear" w:color="auto" w:fill="FFFFFF"/>
        </w:rPr>
        <w:t>21</w:t>
      </w:r>
      <w:r w:rsidRPr="0086268B">
        <w:rPr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8E16E7" w:rsidRPr="0086268B" w:rsidRDefault="009F472F" w:rsidP="00D35F3F">
      <w:pPr>
        <w:spacing w:before="240" w:after="0" w:line="300" w:lineRule="atLeast"/>
        <w:ind w:left="284" w:right="260"/>
        <w:jc w:val="right"/>
        <w:rPr>
          <w:sz w:val="24"/>
          <w:szCs w:val="24"/>
        </w:rPr>
      </w:pPr>
      <w:r w:rsidRPr="0086268B">
        <w:rPr>
          <w:sz w:val="24"/>
          <w:szCs w:val="24"/>
          <w:shd w:val="clear" w:color="auto" w:fill="FFFFFF"/>
        </w:rPr>
        <w:t>Nemzeti Élelmiszerlánc-biztonsági Hivatal</w:t>
      </w:r>
    </w:p>
    <w:sectPr w:rsidR="008E16E7" w:rsidRPr="0086268B" w:rsidSect="003546F2">
      <w:type w:val="continuous"/>
      <w:pgSz w:w="11906" w:h="16838" w:code="9"/>
      <w:pgMar w:top="720" w:right="849" w:bottom="720" w:left="993" w:header="426" w:footer="7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C7B" w:rsidRDefault="00576C7B" w:rsidP="00D37AC1">
      <w:pPr>
        <w:spacing w:after="0" w:line="240" w:lineRule="auto"/>
      </w:pPr>
      <w:r>
        <w:separator/>
      </w:r>
    </w:p>
  </w:endnote>
  <w:endnote w:type="continuationSeparator" w:id="0">
    <w:p w:rsidR="00576C7B" w:rsidRDefault="00576C7B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C7B" w:rsidRDefault="00576C7B" w:rsidP="00D37AC1">
      <w:pPr>
        <w:spacing w:after="0" w:line="240" w:lineRule="auto"/>
      </w:pPr>
      <w:r>
        <w:separator/>
      </w:r>
    </w:p>
  </w:footnote>
  <w:footnote w:type="continuationSeparator" w:id="0">
    <w:p w:rsidR="00576C7B" w:rsidRDefault="00576C7B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C7B" w:rsidRDefault="00576C7B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C7B" w:rsidRDefault="00131DD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4781550</wp:posOffset>
              </wp:positionH>
              <wp:positionV relativeFrom="paragraph">
                <wp:posOffset>253365</wp:posOffset>
              </wp:positionV>
              <wp:extent cx="1809750" cy="712470"/>
              <wp:effectExtent l="0" t="0" r="19050" b="1143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7124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76C7B" w:rsidRPr="00333B92" w:rsidRDefault="00576C7B" w:rsidP="005A436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>Tel</w:t>
                          </w:r>
                          <w:proofErr w:type="gramStart"/>
                          <w:r w:rsidRPr="00333B92">
                            <w:rPr>
                              <w:sz w:val="16"/>
                            </w:rPr>
                            <w:t>.:</w:t>
                          </w:r>
                          <w:proofErr w:type="gramEnd"/>
                          <w:r w:rsidRPr="00333B92">
                            <w:rPr>
                              <w:sz w:val="16"/>
                            </w:rPr>
                            <w:t xml:space="preserve"> 06-1/336-9328; 70/436-0384</w:t>
                          </w:r>
                        </w:p>
                        <w:p w:rsidR="00576C7B" w:rsidRPr="00333B92" w:rsidRDefault="00576C7B" w:rsidP="005A436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E-mail: </w:t>
                          </w:r>
                          <w:hyperlink r:id="rId1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nebih@nebih.gov.hu</w:t>
                            </w:r>
                          </w:hyperlink>
                          <w:r w:rsidRPr="00333B92"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576C7B" w:rsidRPr="00333B92" w:rsidRDefault="00576C7B" w:rsidP="005A436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Web: </w:t>
                          </w:r>
                          <w:hyperlink r:id="rId2" w:history="1">
                            <w:r w:rsidRPr="00EB22D4">
                              <w:rPr>
                                <w:rStyle w:val="Hiperhivatkozs"/>
                                <w:sz w:val="16"/>
                              </w:rPr>
                              <w:t>portal.nebih.gov.hu</w:t>
                            </w:r>
                          </w:hyperlink>
                        </w:p>
                        <w:p w:rsidR="00576C7B" w:rsidRPr="00333B92" w:rsidRDefault="00576C7B" w:rsidP="005A436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proofErr w:type="gramStart"/>
                          <w:r w:rsidRPr="00333B92">
                            <w:rPr>
                              <w:sz w:val="16"/>
                            </w:rPr>
                            <w:t>Web2:</w:t>
                          </w:r>
                          <w:proofErr w:type="gramEnd"/>
                          <w:r w:rsidRPr="00333B92">
                            <w:rPr>
                              <w:sz w:val="16"/>
                            </w:rPr>
                            <w:t xml:space="preserve"> </w:t>
                          </w:r>
                          <w:hyperlink r:id="rId3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www.facebook.com/nebih.hu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6.5pt;margin-top:19.95pt;width:142.5pt;height:5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j5fgIAAA8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" filled="f" strokecolor="white">
              <v:textbox>
                <w:txbxContent>
                  <w:p w:rsidR="00576C7B" w:rsidRPr="00333B92" w:rsidRDefault="00576C7B" w:rsidP="005A436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>Tel</w:t>
                    </w:r>
                    <w:proofErr w:type="gramStart"/>
                    <w:r w:rsidRPr="00333B92">
                      <w:rPr>
                        <w:sz w:val="16"/>
                      </w:rPr>
                      <w:t>.:</w:t>
                    </w:r>
                    <w:proofErr w:type="gramEnd"/>
                    <w:r w:rsidRPr="00333B92">
                      <w:rPr>
                        <w:sz w:val="16"/>
                      </w:rPr>
                      <w:t xml:space="preserve"> 06-1/336-9328; 70/436-0384</w:t>
                    </w:r>
                  </w:p>
                  <w:p w:rsidR="00576C7B" w:rsidRPr="00333B92" w:rsidRDefault="00576C7B" w:rsidP="005A436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E-mail: </w:t>
                    </w:r>
                    <w:hyperlink r:id="rId4" w:history="1">
                      <w:r w:rsidRPr="00333B92">
                        <w:rPr>
                          <w:rStyle w:val="Hiperhivatkozs"/>
                          <w:sz w:val="16"/>
                        </w:rPr>
                        <w:t>nebih@nebih.gov.hu</w:t>
                      </w:r>
                    </w:hyperlink>
                    <w:r w:rsidRPr="00333B92">
                      <w:rPr>
                        <w:sz w:val="16"/>
                      </w:rPr>
                      <w:t xml:space="preserve"> </w:t>
                    </w:r>
                  </w:p>
                  <w:p w:rsidR="00576C7B" w:rsidRPr="00333B92" w:rsidRDefault="00576C7B" w:rsidP="005A436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Web: </w:t>
                    </w:r>
                    <w:hyperlink r:id="rId5" w:history="1">
                      <w:r w:rsidRPr="00EB22D4">
                        <w:rPr>
                          <w:rStyle w:val="Hiperhivatkozs"/>
                          <w:sz w:val="16"/>
                        </w:rPr>
                        <w:t>portal.nebih.gov.hu</w:t>
                      </w:r>
                    </w:hyperlink>
                  </w:p>
                  <w:p w:rsidR="00576C7B" w:rsidRPr="00333B92" w:rsidRDefault="00576C7B" w:rsidP="005A436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proofErr w:type="gramStart"/>
                    <w:r w:rsidRPr="00333B92">
                      <w:rPr>
                        <w:sz w:val="16"/>
                      </w:rPr>
                      <w:t>Web2:</w:t>
                    </w:r>
                    <w:proofErr w:type="gramEnd"/>
                    <w:r w:rsidRPr="00333B92">
                      <w:rPr>
                        <w:sz w:val="16"/>
                      </w:rPr>
                      <w:t xml:space="preserve"> </w:t>
                    </w:r>
                    <w:hyperlink r:id="rId6" w:history="1">
                      <w:r w:rsidRPr="00333B92">
                        <w:rPr>
                          <w:rStyle w:val="Hiperhivatkozs"/>
                          <w:sz w:val="16"/>
                        </w:rPr>
                        <w:t>www.facebook.com/nebih.hu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76C7B"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7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2105025</wp:posOffset>
              </wp:positionH>
              <wp:positionV relativeFrom="paragraph">
                <wp:posOffset>310515</wp:posOffset>
              </wp:positionV>
              <wp:extent cx="2562225" cy="546735"/>
              <wp:effectExtent l="0" t="0" r="28575" b="247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46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76C7B" w:rsidRPr="004464B1" w:rsidRDefault="00576C7B" w:rsidP="00333B92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</w:pPr>
                          <w:r w:rsidRPr="004464B1">
                            <w:rPr>
                              <w:b/>
                              <w:sz w:val="52"/>
                            </w:rPr>
                            <w:t>Sajtóközlemény</w:t>
                          </w:r>
                          <w:r w:rsidRPr="004464B1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165.75pt;margin-top:24.45pt;width:201.75pt;height:4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" filled="f" strokecolor="white">
              <v:textbox>
                <w:txbxContent>
                  <w:p w:rsidR="00576C7B" w:rsidRPr="004464B1" w:rsidRDefault="00576C7B" w:rsidP="00333B92">
                    <w:pPr>
                      <w:tabs>
                        <w:tab w:val="left" w:pos="2127"/>
                      </w:tabs>
                      <w:spacing w:after="0"/>
                      <w:ind w:right="18"/>
                    </w:pPr>
                    <w:r w:rsidRPr="004464B1">
                      <w:rPr>
                        <w:b/>
                        <w:sz w:val="52"/>
                      </w:rPr>
                      <w:t>Sajtóközlemény</w:t>
                    </w:r>
                    <w:r w:rsidRPr="004464B1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592731B"/>
    <w:multiLevelType w:val="hybridMultilevel"/>
    <w:tmpl w:val="569AA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2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8"/>
  </w:num>
  <w:num w:numId="12">
    <w:abstractNumId w:val="12"/>
  </w:num>
  <w:num w:numId="13">
    <w:abstractNumId w:val="5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C1"/>
    <w:rsid w:val="000039AF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054"/>
    <w:rsid w:val="000301A2"/>
    <w:rsid w:val="00030897"/>
    <w:rsid w:val="00031CCE"/>
    <w:rsid w:val="000324FA"/>
    <w:rsid w:val="00033200"/>
    <w:rsid w:val="00037490"/>
    <w:rsid w:val="00042102"/>
    <w:rsid w:val="00042208"/>
    <w:rsid w:val="00043576"/>
    <w:rsid w:val="00050D8F"/>
    <w:rsid w:val="00051416"/>
    <w:rsid w:val="00057E00"/>
    <w:rsid w:val="00060035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690F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164"/>
    <w:rsid w:val="00110F8B"/>
    <w:rsid w:val="00112908"/>
    <w:rsid w:val="001136E1"/>
    <w:rsid w:val="00115705"/>
    <w:rsid w:val="00115BD5"/>
    <w:rsid w:val="0011649C"/>
    <w:rsid w:val="00117278"/>
    <w:rsid w:val="00117CD6"/>
    <w:rsid w:val="00121C16"/>
    <w:rsid w:val="001223BC"/>
    <w:rsid w:val="001236C6"/>
    <w:rsid w:val="0012794C"/>
    <w:rsid w:val="00131DDC"/>
    <w:rsid w:val="00132245"/>
    <w:rsid w:val="00132F09"/>
    <w:rsid w:val="00134436"/>
    <w:rsid w:val="0013479D"/>
    <w:rsid w:val="00134EB2"/>
    <w:rsid w:val="001412C1"/>
    <w:rsid w:val="001435AF"/>
    <w:rsid w:val="00143987"/>
    <w:rsid w:val="00147480"/>
    <w:rsid w:val="001474EC"/>
    <w:rsid w:val="00150F50"/>
    <w:rsid w:val="0015213B"/>
    <w:rsid w:val="001530F0"/>
    <w:rsid w:val="00153559"/>
    <w:rsid w:val="0015654F"/>
    <w:rsid w:val="0015733D"/>
    <w:rsid w:val="00157CE5"/>
    <w:rsid w:val="001621D8"/>
    <w:rsid w:val="00164050"/>
    <w:rsid w:val="0017459D"/>
    <w:rsid w:val="001750A6"/>
    <w:rsid w:val="0017547B"/>
    <w:rsid w:val="00177A68"/>
    <w:rsid w:val="00177C64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4AA1"/>
    <w:rsid w:val="001C77CB"/>
    <w:rsid w:val="001C7A38"/>
    <w:rsid w:val="001C7F89"/>
    <w:rsid w:val="001D0D2F"/>
    <w:rsid w:val="001D2A2F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15C"/>
    <w:rsid w:val="002157B9"/>
    <w:rsid w:val="002214BD"/>
    <w:rsid w:val="002247DD"/>
    <w:rsid w:val="0022660E"/>
    <w:rsid w:val="0023028C"/>
    <w:rsid w:val="00230382"/>
    <w:rsid w:val="00230AC9"/>
    <w:rsid w:val="00231E07"/>
    <w:rsid w:val="00233806"/>
    <w:rsid w:val="00235267"/>
    <w:rsid w:val="00236DCE"/>
    <w:rsid w:val="002372BB"/>
    <w:rsid w:val="00243443"/>
    <w:rsid w:val="00243A9B"/>
    <w:rsid w:val="00245AD1"/>
    <w:rsid w:val="00246AB5"/>
    <w:rsid w:val="0024726B"/>
    <w:rsid w:val="00247A63"/>
    <w:rsid w:val="002503E6"/>
    <w:rsid w:val="00251E94"/>
    <w:rsid w:val="00252D46"/>
    <w:rsid w:val="00253231"/>
    <w:rsid w:val="002550A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52F2"/>
    <w:rsid w:val="002C1520"/>
    <w:rsid w:val="002C1C0F"/>
    <w:rsid w:val="002D1E55"/>
    <w:rsid w:val="002D66FF"/>
    <w:rsid w:val="002E2DD8"/>
    <w:rsid w:val="002E2F78"/>
    <w:rsid w:val="002E6585"/>
    <w:rsid w:val="002E77C5"/>
    <w:rsid w:val="002F6550"/>
    <w:rsid w:val="002F75E2"/>
    <w:rsid w:val="002F7E62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30B80"/>
    <w:rsid w:val="00333B92"/>
    <w:rsid w:val="00334C18"/>
    <w:rsid w:val="003352CE"/>
    <w:rsid w:val="00336684"/>
    <w:rsid w:val="00337CB6"/>
    <w:rsid w:val="00340354"/>
    <w:rsid w:val="00342612"/>
    <w:rsid w:val="0034727F"/>
    <w:rsid w:val="003510A2"/>
    <w:rsid w:val="0035206B"/>
    <w:rsid w:val="003546F2"/>
    <w:rsid w:val="0035652A"/>
    <w:rsid w:val="00362176"/>
    <w:rsid w:val="0036272E"/>
    <w:rsid w:val="00363344"/>
    <w:rsid w:val="00365605"/>
    <w:rsid w:val="00370799"/>
    <w:rsid w:val="00370A0A"/>
    <w:rsid w:val="00372A21"/>
    <w:rsid w:val="00373C27"/>
    <w:rsid w:val="00374CAE"/>
    <w:rsid w:val="00374D59"/>
    <w:rsid w:val="00375867"/>
    <w:rsid w:val="00375A9A"/>
    <w:rsid w:val="003774A1"/>
    <w:rsid w:val="00377E38"/>
    <w:rsid w:val="00381E00"/>
    <w:rsid w:val="003828A1"/>
    <w:rsid w:val="003839F7"/>
    <w:rsid w:val="00386DB2"/>
    <w:rsid w:val="003871C7"/>
    <w:rsid w:val="0038740A"/>
    <w:rsid w:val="003900F9"/>
    <w:rsid w:val="00390705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B7D5D"/>
    <w:rsid w:val="003C4460"/>
    <w:rsid w:val="003C7BDD"/>
    <w:rsid w:val="003D2DB0"/>
    <w:rsid w:val="003D5DAD"/>
    <w:rsid w:val="003D6ABE"/>
    <w:rsid w:val="003D6F19"/>
    <w:rsid w:val="003D7BFF"/>
    <w:rsid w:val="003E348D"/>
    <w:rsid w:val="003E3614"/>
    <w:rsid w:val="003E41C8"/>
    <w:rsid w:val="003F09AF"/>
    <w:rsid w:val="003F0E8A"/>
    <w:rsid w:val="003F1161"/>
    <w:rsid w:val="003F14E2"/>
    <w:rsid w:val="003F500E"/>
    <w:rsid w:val="00401744"/>
    <w:rsid w:val="00402F60"/>
    <w:rsid w:val="0040399E"/>
    <w:rsid w:val="00404E22"/>
    <w:rsid w:val="00415DE0"/>
    <w:rsid w:val="00420162"/>
    <w:rsid w:val="00420A50"/>
    <w:rsid w:val="00423EA8"/>
    <w:rsid w:val="00427021"/>
    <w:rsid w:val="004276B9"/>
    <w:rsid w:val="00430642"/>
    <w:rsid w:val="00433A91"/>
    <w:rsid w:val="00433DEF"/>
    <w:rsid w:val="00436639"/>
    <w:rsid w:val="00436EEC"/>
    <w:rsid w:val="00437A65"/>
    <w:rsid w:val="00444AFD"/>
    <w:rsid w:val="004464B1"/>
    <w:rsid w:val="00452BCE"/>
    <w:rsid w:val="004548A4"/>
    <w:rsid w:val="00455F77"/>
    <w:rsid w:val="0045623F"/>
    <w:rsid w:val="00456D3F"/>
    <w:rsid w:val="00457AC1"/>
    <w:rsid w:val="00461573"/>
    <w:rsid w:val="00461D1C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DF7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4682"/>
    <w:rsid w:val="004E4D4E"/>
    <w:rsid w:val="004E65F6"/>
    <w:rsid w:val="004E6C33"/>
    <w:rsid w:val="004F252F"/>
    <w:rsid w:val="004F28EB"/>
    <w:rsid w:val="004F3FF4"/>
    <w:rsid w:val="004F44E9"/>
    <w:rsid w:val="004F6752"/>
    <w:rsid w:val="004F7EE4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4498"/>
    <w:rsid w:val="005278D2"/>
    <w:rsid w:val="0052792E"/>
    <w:rsid w:val="00527F37"/>
    <w:rsid w:val="0053133B"/>
    <w:rsid w:val="0053282A"/>
    <w:rsid w:val="0053324E"/>
    <w:rsid w:val="005348B8"/>
    <w:rsid w:val="00534F17"/>
    <w:rsid w:val="00545CF4"/>
    <w:rsid w:val="00550A1C"/>
    <w:rsid w:val="0055162E"/>
    <w:rsid w:val="0055501D"/>
    <w:rsid w:val="005558FA"/>
    <w:rsid w:val="00560338"/>
    <w:rsid w:val="0056081F"/>
    <w:rsid w:val="00560D13"/>
    <w:rsid w:val="005620E3"/>
    <w:rsid w:val="005626B6"/>
    <w:rsid w:val="0056404E"/>
    <w:rsid w:val="00567BC3"/>
    <w:rsid w:val="00570281"/>
    <w:rsid w:val="005723D8"/>
    <w:rsid w:val="00576C7B"/>
    <w:rsid w:val="005774A5"/>
    <w:rsid w:val="00577EFC"/>
    <w:rsid w:val="0058129B"/>
    <w:rsid w:val="00581DE8"/>
    <w:rsid w:val="00584F8A"/>
    <w:rsid w:val="00585BEF"/>
    <w:rsid w:val="005870E6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C0214"/>
    <w:rsid w:val="005C0ACC"/>
    <w:rsid w:val="005C2E6E"/>
    <w:rsid w:val="005C58FC"/>
    <w:rsid w:val="005C7333"/>
    <w:rsid w:val="005D0790"/>
    <w:rsid w:val="005D18EB"/>
    <w:rsid w:val="005D1EDE"/>
    <w:rsid w:val="005D50B4"/>
    <w:rsid w:val="005D515C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5F4E53"/>
    <w:rsid w:val="006014A0"/>
    <w:rsid w:val="006056EA"/>
    <w:rsid w:val="00606624"/>
    <w:rsid w:val="0060677C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388C"/>
    <w:rsid w:val="0063495B"/>
    <w:rsid w:val="00636263"/>
    <w:rsid w:val="0064170B"/>
    <w:rsid w:val="00643261"/>
    <w:rsid w:val="00646218"/>
    <w:rsid w:val="0065050D"/>
    <w:rsid w:val="00651B86"/>
    <w:rsid w:val="00652322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77D3"/>
    <w:rsid w:val="00670D43"/>
    <w:rsid w:val="00673950"/>
    <w:rsid w:val="006757BC"/>
    <w:rsid w:val="00675B24"/>
    <w:rsid w:val="00675DD5"/>
    <w:rsid w:val="00681C51"/>
    <w:rsid w:val="0068246B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D0196"/>
    <w:rsid w:val="006D1204"/>
    <w:rsid w:val="006D58B4"/>
    <w:rsid w:val="006E09C7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70212C"/>
    <w:rsid w:val="0070569C"/>
    <w:rsid w:val="0071008D"/>
    <w:rsid w:val="00711327"/>
    <w:rsid w:val="007125FB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331FE"/>
    <w:rsid w:val="00736CF0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2B2B"/>
    <w:rsid w:val="00782E47"/>
    <w:rsid w:val="007868BF"/>
    <w:rsid w:val="007915B9"/>
    <w:rsid w:val="007918E0"/>
    <w:rsid w:val="0079284C"/>
    <w:rsid w:val="00793420"/>
    <w:rsid w:val="007A3AD3"/>
    <w:rsid w:val="007A5EAE"/>
    <w:rsid w:val="007A6565"/>
    <w:rsid w:val="007B26F2"/>
    <w:rsid w:val="007B33D2"/>
    <w:rsid w:val="007C10BD"/>
    <w:rsid w:val="007C1C62"/>
    <w:rsid w:val="007C2EBD"/>
    <w:rsid w:val="007C63A7"/>
    <w:rsid w:val="007C6657"/>
    <w:rsid w:val="007C67DA"/>
    <w:rsid w:val="007C7E74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7F796C"/>
    <w:rsid w:val="00801143"/>
    <w:rsid w:val="0080571E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669"/>
    <w:rsid w:val="0083346D"/>
    <w:rsid w:val="00843794"/>
    <w:rsid w:val="0086147B"/>
    <w:rsid w:val="0086259D"/>
    <w:rsid w:val="0086268B"/>
    <w:rsid w:val="00864765"/>
    <w:rsid w:val="00865AAB"/>
    <w:rsid w:val="00865D2A"/>
    <w:rsid w:val="008660C5"/>
    <w:rsid w:val="00866A94"/>
    <w:rsid w:val="008710BA"/>
    <w:rsid w:val="00872300"/>
    <w:rsid w:val="0087275E"/>
    <w:rsid w:val="00873ECA"/>
    <w:rsid w:val="00880B74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C0AAB"/>
    <w:rsid w:val="008C277F"/>
    <w:rsid w:val="008C3BCE"/>
    <w:rsid w:val="008C5125"/>
    <w:rsid w:val="008C6C40"/>
    <w:rsid w:val="008C7966"/>
    <w:rsid w:val="008D207B"/>
    <w:rsid w:val="008D321A"/>
    <w:rsid w:val="008D7371"/>
    <w:rsid w:val="008D78DD"/>
    <w:rsid w:val="008E16E7"/>
    <w:rsid w:val="008E2B4D"/>
    <w:rsid w:val="008E3196"/>
    <w:rsid w:val="008E3DEB"/>
    <w:rsid w:val="008E4BEC"/>
    <w:rsid w:val="008E6515"/>
    <w:rsid w:val="008E6B7F"/>
    <w:rsid w:val="008F0C6E"/>
    <w:rsid w:val="008F248C"/>
    <w:rsid w:val="008F3B80"/>
    <w:rsid w:val="00901885"/>
    <w:rsid w:val="0090315E"/>
    <w:rsid w:val="00906D8D"/>
    <w:rsid w:val="00910D66"/>
    <w:rsid w:val="00913BD8"/>
    <w:rsid w:val="00913FB4"/>
    <w:rsid w:val="009142F2"/>
    <w:rsid w:val="00917C86"/>
    <w:rsid w:val="0092048A"/>
    <w:rsid w:val="00920ABF"/>
    <w:rsid w:val="00922AC5"/>
    <w:rsid w:val="009277EC"/>
    <w:rsid w:val="00931D2C"/>
    <w:rsid w:val="00933CAC"/>
    <w:rsid w:val="00935A86"/>
    <w:rsid w:val="00943470"/>
    <w:rsid w:val="00944AF9"/>
    <w:rsid w:val="00944E25"/>
    <w:rsid w:val="009458D7"/>
    <w:rsid w:val="00947A83"/>
    <w:rsid w:val="0095013F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705AF"/>
    <w:rsid w:val="0097336D"/>
    <w:rsid w:val="009742E8"/>
    <w:rsid w:val="00974EA6"/>
    <w:rsid w:val="00977F4E"/>
    <w:rsid w:val="0098068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2EC0"/>
    <w:rsid w:val="009E4212"/>
    <w:rsid w:val="009E44D8"/>
    <w:rsid w:val="009E63BB"/>
    <w:rsid w:val="009E65F9"/>
    <w:rsid w:val="009F1B6F"/>
    <w:rsid w:val="009F2AAF"/>
    <w:rsid w:val="009F3C13"/>
    <w:rsid w:val="009F4109"/>
    <w:rsid w:val="009F472F"/>
    <w:rsid w:val="009F5F0A"/>
    <w:rsid w:val="009F619C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6C"/>
    <w:rsid w:val="00A2402C"/>
    <w:rsid w:val="00A25C54"/>
    <w:rsid w:val="00A3056E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614F3"/>
    <w:rsid w:val="00A63571"/>
    <w:rsid w:val="00A66A8F"/>
    <w:rsid w:val="00A72813"/>
    <w:rsid w:val="00A73554"/>
    <w:rsid w:val="00A745A7"/>
    <w:rsid w:val="00A827B1"/>
    <w:rsid w:val="00A8318B"/>
    <w:rsid w:val="00A84527"/>
    <w:rsid w:val="00A86142"/>
    <w:rsid w:val="00A865B6"/>
    <w:rsid w:val="00A87177"/>
    <w:rsid w:val="00A8748C"/>
    <w:rsid w:val="00A87582"/>
    <w:rsid w:val="00A9032E"/>
    <w:rsid w:val="00A959E1"/>
    <w:rsid w:val="00A96ADC"/>
    <w:rsid w:val="00A96F6F"/>
    <w:rsid w:val="00A9745A"/>
    <w:rsid w:val="00AA085F"/>
    <w:rsid w:val="00AA2DE7"/>
    <w:rsid w:val="00AA53B9"/>
    <w:rsid w:val="00AA6F78"/>
    <w:rsid w:val="00AB0F89"/>
    <w:rsid w:val="00AB110E"/>
    <w:rsid w:val="00AB1188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1A5F"/>
    <w:rsid w:val="00AD1BC2"/>
    <w:rsid w:val="00AD224F"/>
    <w:rsid w:val="00AD352D"/>
    <w:rsid w:val="00AE34E8"/>
    <w:rsid w:val="00AE3F59"/>
    <w:rsid w:val="00AF26C0"/>
    <w:rsid w:val="00AF75E4"/>
    <w:rsid w:val="00B0272F"/>
    <w:rsid w:val="00B03739"/>
    <w:rsid w:val="00B046D7"/>
    <w:rsid w:val="00B04A52"/>
    <w:rsid w:val="00B060C5"/>
    <w:rsid w:val="00B101B9"/>
    <w:rsid w:val="00B108BB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4551"/>
    <w:rsid w:val="00B450B1"/>
    <w:rsid w:val="00B504E2"/>
    <w:rsid w:val="00B52195"/>
    <w:rsid w:val="00B5419E"/>
    <w:rsid w:val="00B548C0"/>
    <w:rsid w:val="00B55FEF"/>
    <w:rsid w:val="00B618E6"/>
    <w:rsid w:val="00B62927"/>
    <w:rsid w:val="00B62959"/>
    <w:rsid w:val="00B630B3"/>
    <w:rsid w:val="00B63AEC"/>
    <w:rsid w:val="00B65496"/>
    <w:rsid w:val="00B67723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14CE"/>
    <w:rsid w:val="00BD286C"/>
    <w:rsid w:val="00BD307F"/>
    <w:rsid w:val="00BD3DF4"/>
    <w:rsid w:val="00BD417C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2626"/>
    <w:rsid w:val="00C02CA5"/>
    <w:rsid w:val="00C02CCD"/>
    <w:rsid w:val="00C055D1"/>
    <w:rsid w:val="00C060E5"/>
    <w:rsid w:val="00C065AA"/>
    <w:rsid w:val="00C06F5C"/>
    <w:rsid w:val="00C07BE5"/>
    <w:rsid w:val="00C13A1D"/>
    <w:rsid w:val="00C16164"/>
    <w:rsid w:val="00C16BE5"/>
    <w:rsid w:val="00C22707"/>
    <w:rsid w:val="00C2677B"/>
    <w:rsid w:val="00C300AD"/>
    <w:rsid w:val="00C346DC"/>
    <w:rsid w:val="00C414D2"/>
    <w:rsid w:val="00C43C7F"/>
    <w:rsid w:val="00C44240"/>
    <w:rsid w:val="00C45ACE"/>
    <w:rsid w:val="00C460D3"/>
    <w:rsid w:val="00C46AE1"/>
    <w:rsid w:val="00C4734F"/>
    <w:rsid w:val="00C50F94"/>
    <w:rsid w:val="00C537BC"/>
    <w:rsid w:val="00C53D8B"/>
    <w:rsid w:val="00C54827"/>
    <w:rsid w:val="00C57562"/>
    <w:rsid w:val="00C61566"/>
    <w:rsid w:val="00C61F95"/>
    <w:rsid w:val="00C62AEB"/>
    <w:rsid w:val="00C6401D"/>
    <w:rsid w:val="00C66A16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111"/>
    <w:rsid w:val="00C812FB"/>
    <w:rsid w:val="00C81E98"/>
    <w:rsid w:val="00C841C2"/>
    <w:rsid w:val="00C8482C"/>
    <w:rsid w:val="00C901D0"/>
    <w:rsid w:val="00C95072"/>
    <w:rsid w:val="00C96448"/>
    <w:rsid w:val="00C964AE"/>
    <w:rsid w:val="00C97E82"/>
    <w:rsid w:val="00CA2A87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E2F37"/>
    <w:rsid w:val="00CE3525"/>
    <w:rsid w:val="00CE42CA"/>
    <w:rsid w:val="00CF0332"/>
    <w:rsid w:val="00CF1B8F"/>
    <w:rsid w:val="00CF34FD"/>
    <w:rsid w:val="00CF372D"/>
    <w:rsid w:val="00D00BB9"/>
    <w:rsid w:val="00D00D00"/>
    <w:rsid w:val="00D01CAE"/>
    <w:rsid w:val="00D02DA5"/>
    <w:rsid w:val="00D04D43"/>
    <w:rsid w:val="00D076C5"/>
    <w:rsid w:val="00D20E39"/>
    <w:rsid w:val="00D22400"/>
    <w:rsid w:val="00D22B64"/>
    <w:rsid w:val="00D22CC3"/>
    <w:rsid w:val="00D269BC"/>
    <w:rsid w:val="00D320D2"/>
    <w:rsid w:val="00D33E11"/>
    <w:rsid w:val="00D35F3F"/>
    <w:rsid w:val="00D373A4"/>
    <w:rsid w:val="00D37AC1"/>
    <w:rsid w:val="00D40150"/>
    <w:rsid w:val="00D41581"/>
    <w:rsid w:val="00D427DD"/>
    <w:rsid w:val="00D44015"/>
    <w:rsid w:val="00D443AC"/>
    <w:rsid w:val="00D45BF4"/>
    <w:rsid w:val="00D50EF4"/>
    <w:rsid w:val="00D53793"/>
    <w:rsid w:val="00D551EA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169F"/>
    <w:rsid w:val="00D82206"/>
    <w:rsid w:val="00D82466"/>
    <w:rsid w:val="00D83AFC"/>
    <w:rsid w:val="00D83F3E"/>
    <w:rsid w:val="00D87E41"/>
    <w:rsid w:val="00D90CF2"/>
    <w:rsid w:val="00D91B17"/>
    <w:rsid w:val="00D93A94"/>
    <w:rsid w:val="00D949FD"/>
    <w:rsid w:val="00D94E3C"/>
    <w:rsid w:val="00D962DF"/>
    <w:rsid w:val="00D9636C"/>
    <w:rsid w:val="00DA02EC"/>
    <w:rsid w:val="00DB3525"/>
    <w:rsid w:val="00DB353A"/>
    <w:rsid w:val="00DB70B3"/>
    <w:rsid w:val="00DC58A7"/>
    <w:rsid w:val="00DD02A4"/>
    <w:rsid w:val="00DD04B2"/>
    <w:rsid w:val="00DD0A55"/>
    <w:rsid w:val="00DD25C2"/>
    <w:rsid w:val="00DD3C24"/>
    <w:rsid w:val="00DD40E4"/>
    <w:rsid w:val="00DD582B"/>
    <w:rsid w:val="00DE6A25"/>
    <w:rsid w:val="00DF26F6"/>
    <w:rsid w:val="00DF4166"/>
    <w:rsid w:val="00DF42D3"/>
    <w:rsid w:val="00DF6FC2"/>
    <w:rsid w:val="00E013BE"/>
    <w:rsid w:val="00E02120"/>
    <w:rsid w:val="00E044E1"/>
    <w:rsid w:val="00E067B6"/>
    <w:rsid w:val="00E06CF1"/>
    <w:rsid w:val="00E10D21"/>
    <w:rsid w:val="00E149BC"/>
    <w:rsid w:val="00E205F3"/>
    <w:rsid w:val="00E22AAD"/>
    <w:rsid w:val="00E23A28"/>
    <w:rsid w:val="00E305AB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5112D"/>
    <w:rsid w:val="00E54B7B"/>
    <w:rsid w:val="00E55C4B"/>
    <w:rsid w:val="00E57D7C"/>
    <w:rsid w:val="00E602D7"/>
    <w:rsid w:val="00E60B75"/>
    <w:rsid w:val="00E612F1"/>
    <w:rsid w:val="00E61C6C"/>
    <w:rsid w:val="00E62D47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8E"/>
    <w:rsid w:val="00EA2F45"/>
    <w:rsid w:val="00EA4646"/>
    <w:rsid w:val="00EA715E"/>
    <w:rsid w:val="00EB1A3F"/>
    <w:rsid w:val="00EB3C01"/>
    <w:rsid w:val="00EB4B7E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00D4"/>
    <w:rsid w:val="00EE35B8"/>
    <w:rsid w:val="00EF06C9"/>
    <w:rsid w:val="00EF07BC"/>
    <w:rsid w:val="00EF1154"/>
    <w:rsid w:val="00EF1A10"/>
    <w:rsid w:val="00EF3EFA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793"/>
    <w:rsid w:val="00F67597"/>
    <w:rsid w:val="00F7133D"/>
    <w:rsid w:val="00F71836"/>
    <w:rsid w:val="00F7184E"/>
    <w:rsid w:val="00F728F5"/>
    <w:rsid w:val="00F73306"/>
    <w:rsid w:val="00F77103"/>
    <w:rsid w:val="00F771F6"/>
    <w:rsid w:val="00F80334"/>
    <w:rsid w:val="00F80A4F"/>
    <w:rsid w:val="00F836AC"/>
    <w:rsid w:val="00F838D5"/>
    <w:rsid w:val="00F84C80"/>
    <w:rsid w:val="00F85007"/>
    <w:rsid w:val="00F90BBA"/>
    <w:rsid w:val="00F941AE"/>
    <w:rsid w:val="00F94DCD"/>
    <w:rsid w:val="00F972AB"/>
    <w:rsid w:val="00F97FDA"/>
    <w:rsid w:val="00FA5B95"/>
    <w:rsid w:val="00FA6B44"/>
    <w:rsid w:val="00FB2535"/>
    <w:rsid w:val="00FB4537"/>
    <w:rsid w:val="00FC2BDD"/>
    <w:rsid w:val="00FC33C5"/>
    <w:rsid w:val="00FC5123"/>
    <w:rsid w:val="00FC6BD5"/>
    <w:rsid w:val="00FC7F95"/>
    <w:rsid w:val="00FD761A"/>
    <w:rsid w:val="00FE08A1"/>
    <w:rsid w:val="00FE1BDF"/>
    <w:rsid w:val="00FE3EB4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.nebih.gov.hu/documents/10182/1127738/T%C3%A1j%C3%A9koztat%C3%B3+alapvet%C5%91+k%C3%B6telezetts%C3%A9gekr%C5%91l+l%C3%A1ncszerepl%C5%91knek.doc/54b4c747-7272-39fd-6f46-e3931983a7dc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www.portal.nebih.gov.hu" TargetMode="External"/><Relationship Id="rId1" Type="http://schemas.openxmlformats.org/officeDocument/2006/relationships/hyperlink" Target="mailto:nebih@nebih.gov.hu" TargetMode="External"/><Relationship Id="rId6" Type="http://schemas.openxmlformats.org/officeDocument/2006/relationships/hyperlink" Target="file://\\srvfile01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5" Type="http://schemas.openxmlformats.org/officeDocument/2006/relationships/hyperlink" Target="http://www.portal.nebih.gov.hu" TargetMode="External"/><Relationship Id="rId4" Type="http://schemas.openxmlformats.org/officeDocument/2006/relationships/hyperlink" Target="mailto:nebih@nebih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F42A8-FAA4-421F-83D7-FFAA3238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2358</CharactersWithSpaces>
  <SharedDoc>false</SharedDoc>
  <HLinks>
    <vt:vector size="24" baseType="variant"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http://bit.ly/sertespestis_roviden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hollov</cp:lastModifiedBy>
  <cp:revision>5</cp:revision>
  <cp:lastPrinted>2016-04-27T06:26:00Z</cp:lastPrinted>
  <dcterms:created xsi:type="dcterms:W3CDTF">2019-08-21T06:57:00Z</dcterms:created>
  <dcterms:modified xsi:type="dcterms:W3CDTF">2019-08-21T07:05:00Z</dcterms:modified>
</cp:coreProperties>
</file>