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85E" w:rsidRPr="003F4D0F" w:rsidRDefault="00AA385E" w:rsidP="001E5DF6">
      <w:pPr>
        <w:spacing w:after="0"/>
        <w:jc w:val="center"/>
        <w:rPr>
          <w:b/>
          <w:sz w:val="28"/>
          <w:szCs w:val="28"/>
        </w:rPr>
      </w:pPr>
      <w:r w:rsidRPr="003F4D0F">
        <w:rPr>
          <w:b/>
          <w:sz w:val="28"/>
          <w:szCs w:val="28"/>
        </w:rPr>
        <w:t xml:space="preserve">Véget ért a </w:t>
      </w:r>
      <w:proofErr w:type="spellStart"/>
      <w:r w:rsidRPr="003F4D0F">
        <w:rPr>
          <w:b/>
          <w:sz w:val="28"/>
          <w:szCs w:val="28"/>
        </w:rPr>
        <w:t>street</w:t>
      </w:r>
      <w:proofErr w:type="spellEnd"/>
      <w:r w:rsidRPr="003F4D0F">
        <w:rPr>
          <w:b/>
          <w:sz w:val="28"/>
          <w:szCs w:val="28"/>
        </w:rPr>
        <w:t xml:space="preserve"> </w:t>
      </w:r>
      <w:proofErr w:type="spellStart"/>
      <w:r w:rsidRPr="003F4D0F">
        <w:rPr>
          <w:b/>
          <w:sz w:val="28"/>
          <w:szCs w:val="28"/>
        </w:rPr>
        <w:t>foodok</w:t>
      </w:r>
      <w:proofErr w:type="spellEnd"/>
      <w:r w:rsidRPr="003F4D0F">
        <w:rPr>
          <w:b/>
          <w:sz w:val="28"/>
          <w:szCs w:val="28"/>
        </w:rPr>
        <w:t xml:space="preserve"> ellenőrzése:</w:t>
      </w:r>
    </w:p>
    <w:p w:rsidR="00AA385E" w:rsidRDefault="00AA385E" w:rsidP="001E5DF6">
      <w:pPr>
        <w:spacing w:after="0"/>
        <w:jc w:val="center"/>
        <w:rPr>
          <w:b/>
          <w:sz w:val="28"/>
          <w:szCs w:val="28"/>
        </w:rPr>
      </w:pPr>
      <w:r w:rsidRPr="003F4D0F">
        <w:rPr>
          <w:b/>
          <w:sz w:val="28"/>
          <w:szCs w:val="28"/>
        </w:rPr>
        <w:t>a szakemberek számos hiányosságra fényt derítettek</w:t>
      </w:r>
    </w:p>
    <w:p w:rsidR="00AA385E" w:rsidRPr="003F4D0F" w:rsidRDefault="00AA385E" w:rsidP="00AA385E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AA385E" w:rsidRPr="002E7637" w:rsidRDefault="00AA385E" w:rsidP="00AA385E">
      <w:pPr>
        <w:rPr>
          <w:b/>
          <w:color w:val="212529"/>
          <w:sz w:val="24"/>
          <w:szCs w:val="24"/>
          <w:shd w:val="clear" w:color="auto" w:fill="FFFFFF"/>
        </w:rPr>
      </w:pPr>
      <w:r w:rsidRPr="002E7637">
        <w:rPr>
          <w:b/>
          <w:color w:val="212529"/>
          <w:sz w:val="24"/>
          <w:szCs w:val="24"/>
          <w:shd w:val="clear" w:color="auto" w:fill="FFFFFF"/>
        </w:rPr>
        <w:t>A megújult és kibővített nyári szezonális ellenőrzés-sorozat</w:t>
      </w:r>
      <w:r>
        <w:rPr>
          <w:b/>
          <w:color w:val="212529"/>
          <w:sz w:val="24"/>
          <w:szCs w:val="24"/>
          <w:shd w:val="clear" w:color="auto" w:fill="FFFFFF"/>
        </w:rPr>
        <w:t xml:space="preserve"> során a </w:t>
      </w:r>
      <w:proofErr w:type="spellStart"/>
      <w:r w:rsidRPr="002E7637">
        <w:rPr>
          <w:b/>
          <w:color w:val="212529"/>
          <w:sz w:val="24"/>
          <w:szCs w:val="24"/>
          <w:shd w:val="clear" w:color="auto" w:fill="FFFFFF"/>
        </w:rPr>
        <w:t>street</w:t>
      </w:r>
      <w:proofErr w:type="spellEnd"/>
      <w:r w:rsidRPr="002E7637">
        <w:rPr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E7637">
        <w:rPr>
          <w:b/>
          <w:color w:val="212529"/>
          <w:sz w:val="24"/>
          <w:szCs w:val="24"/>
          <w:shd w:val="clear" w:color="auto" w:fill="FFFFFF"/>
        </w:rPr>
        <w:t>food</w:t>
      </w:r>
      <w:proofErr w:type="spellEnd"/>
      <w:r w:rsidRPr="002E7637">
        <w:rPr>
          <w:b/>
          <w:color w:val="212529"/>
          <w:sz w:val="24"/>
          <w:szCs w:val="24"/>
          <w:shd w:val="clear" w:color="auto" w:fill="FFFFFF"/>
        </w:rPr>
        <w:t xml:space="preserve"> vendéglátó létesítményeket is </w:t>
      </w:r>
      <w:r>
        <w:rPr>
          <w:b/>
          <w:color w:val="212529"/>
          <w:sz w:val="24"/>
          <w:szCs w:val="24"/>
          <w:shd w:val="clear" w:color="auto" w:fill="FFFFFF"/>
        </w:rPr>
        <w:t xml:space="preserve">kiemelten </w:t>
      </w:r>
      <w:r w:rsidRPr="002E7637">
        <w:rPr>
          <w:b/>
          <w:color w:val="212529"/>
          <w:sz w:val="24"/>
          <w:szCs w:val="24"/>
          <w:shd w:val="clear" w:color="auto" w:fill="FFFFFF"/>
        </w:rPr>
        <w:t>ellenőrizték a</w:t>
      </w:r>
      <w:r>
        <w:rPr>
          <w:b/>
          <w:color w:val="212529"/>
          <w:sz w:val="24"/>
          <w:szCs w:val="24"/>
          <w:shd w:val="clear" w:color="auto" w:fill="FFFFFF"/>
        </w:rPr>
        <w:t>z</w:t>
      </w:r>
      <w:r w:rsidRPr="002E7637">
        <w:rPr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212529"/>
          <w:sz w:val="24"/>
          <w:szCs w:val="24"/>
          <w:shd w:val="clear" w:color="auto" w:fill="FFFFFF"/>
        </w:rPr>
        <w:t>élelmiszerlánc-biztonsági</w:t>
      </w:r>
      <w:proofErr w:type="spellEnd"/>
      <w:r>
        <w:rPr>
          <w:b/>
          <w:color w:val="212529"/>
          <w:sz w:val="24"/>
          <w:szCs w:val="24"/>
          <w:shd w:val="clear" w:color="auto" w:fill="FFFFFF"/>
        </w:rPr>
        <w:t xml:space="preserve"> felügyelők</w:t>
      </w:r>
      <w:r w:rsidRPr="002E7637">
        <w:rPr>
          <w:b/>
          <w:color w:val="212529"/>
          <w:sz w:val="24"/>
          <w:szCs w:val="24"/>
          <w:shd w:val="clear" w:color="auto" w:fill="FFFFFF"/>
        </w:rPr>
        <w:t xml:space="preserve">. </w:t>
      </w:r>
      <w:r>
        <w:rPr>
          <w:b/>
          <w:color w:val="212529"/>
          <w:sz w:val="24"/>
          <w:szCs w:val="24"/>
          <w:shd w:val="clear" w:color="auto" w:fill="FFFFFF"/>
        </w:rPr>
        <w:t xml:space="preserve">A július második felében országszerte vizsgált </w:t>
      </w:r>
      <w:r w:rsidRPr="002E7637">
        <w:rPr>
          <w:b/>
          <w:color w:val="212529"/>
          <w:sz w:val="24"/>
          <w:szCs w:val="24"/>
          <w:shd w:val="clear" w:color="auto" w:fill="FFFFFF"/>
        </w:rPr>
        <w:t>185 egység</w:t>
      </w:r>
      <w:r>
        <w:rPr>
          <w:b/>
          <w:color w:val="212529"/>
          <w:sz w:val="24"/>
          <w:szCs w:val="24"/>
          <w:shd w:val="clear" w:color="auto" w:fill="FFFFFF"/>
        </w:rPr>
        <w:t>nél</w:t>
      </w:r>
      <w:r w:rsidRPr="002E7637">
        <w:rPr>
          <w:b/>
          <w:color w:val="212529"/>
          <w:sz w:val="24"/>
          <w:szCs w:val="24"/>
          <w:shd w:val="clear" w:color="auto" w:fill="FFFFFF"/>
        </w:rPr>
        <w:t xml:space="preserve"> 14 </w:t>
      </w:r>
      <w:r>
        <w:rPr>
          <w:b/>
          <w:color w:val="212529"/>
          <w:sz w:val="24"/>
          <w:szCs w:val="24"/>
          <w:shd w:val="clear" w:color="auto" w:fill="FFFFFF"/>
        </w:rPr>
        <w:t>alkalommal</w:t>
      </w:r>
      <w:r w:rsidRPr="002E7637">
        <w:rPr>
          <w:b/>
          <w:color w:val="212529"/>
          <w:sz w:val="24"/>
          <w:szCs w:val="24"/>
          <w:shd w:val="clear" w:color="auto" w:fill="FFFFFF"/>
        </w:rPr>
        <w:t xml:space="preserve"> szabtak ki bírságot, 1 létesítmény tevékenységét korlátozták </w:t>
      </w:r>
      <w:r>
        <w:rPr>
          <w:b/>
          <w:color w:val="212529"/>
          <w:sz w:val="24"/>
          <w:szCs w:val="24"/>
          <w:shd w:val="clear" w:color="auto" w:fill="FFFFFF"/>
        </w:rPr>
        <w:t xml:space="preserve">és </w:t>
      </w:r>
      <w:r w:rsidRPr="002E7637">
        <w:rPr>
          <w:b/>
          <w:color w:val="212529"/>
          <w:sz w:val="24"/>
          <w:szCs w:val="24"/>
          <w:shd w:val="clear" w:color="auto" w:fill="FFFFFF"/>
        </w:rPr>
        <w:t>egy kirívó esetben 50 kg húst semmisítettek</w:t>
      </w:r>
      <w:r>
        <w:rPr>
          <w:b/>
          <w:color w:val="212529"/>
          <w:sz w:val="24"/>
          <w:szCs w:val="24"/>
          <w:shd w:val="clear" w:color="auto" w:fill="FFFFFF"/>
        </w:rPr>
        <w:t xml:space="preserve"> meg</w:t>
      </w:r>
      <w:r w:rsidRPr="002E7637">
        <w:rPr>
          <w:b/>
          <w:color w:val="212529"/>
          <w:sz w:val="24"/>
          <w:szCs w:val="24"/>
          <w:shd w:val="clear" w:color="auto" w:fill="FFFFFF"/>
        </w:rPr>
        <w:t>. A leggyakoribb hiányosságok többek közt</w:t>
      </w:r>
      <w:r>
        <w:rPr>
          <w:b/>
          <w:color w:val="212529"/>
          <w:sz w:val="24"/>
          <w:szCs w:val="24"/>
          <w:shd w:val="clear" w:color="auto" w:fill="FFFFFF"/>
        </w:rPr>
        <w:t xml:space="preserve"> </w:t>
      </w:r>
      <w:r w:rsidRPr="002E7637">
        <w:rPr>
          <w:b/>
          <w:color w:val="212529"/>
          <w:sz w:val="24"/>
          <w:szCs w:val="24"/>
          <w:shd w:val="clear" w:color="auto" w:fill="FFFFFF"/>
        </w:rPr>
        <w:t xml:space="preserve">a higiéniai és </w:t>
      </w:r>
      <w:proofErr w:type="spellStart"/>
      <w:r w:rsidRPr="002E7637">
        <w:rPr>
          <w:b/>
          <w:color w:val="212529"/>
          <w:sz w:val="24"/>
          <w:szCs w:val="24"/>
          <w:shd w:val="clear" w:color="auto" w:fill="FFFFFF"/>
        </w:rPr>
        <w:t>nyomonkövethetőségi</w:t>
      </w:r>
      <w:proofErr w:type="spellEnd"/>
      <w:r w:rsidRPr="002E7637">
        <w:rPr>
          <w:b/>
          <w:color w:val="212529"/>
          <w:sz w:val="24"/>
          <w:szCs w:val="24"/>
          <w:shd w:val="clear" w:color="auto" w:fill="FFFFFF"/>
        </w:rPr>
        <w:t xml:space="preserve"> problémá</w:t>
      </w:r>
      <w:r>
        <w:rPr>
          <w:b/>
          <w:color w:val="212529"/>
          <w:sz w:val="24"/>
          <w:szCs w:val="24"/>
          <w:shd w:val="clear" w:color="auto" w:fill="FFFFFF"/>
        </w:rPr>
        <w:t xml:space="preserve">k voltak, </w:t>
      </w:r>
      <w:r w:rsidRPr="002E7637">
        <w:rPr>
          <w:b/>
          <w:color w:val="212529"/>
          <w:sz w:val="24"/>
          <w:szCs w:val="24"/>
          <w:shd w:val="clear" w:color="auto" w:fill="FFFFFF"/>
        </w:rPr>
        <w:t xml:space="preserve">de </w:t>
      </w:r>
      <w:r>
        <w:rPr>
          <w:b/>
          <w:color w:val="212529"/>
          <w:sz w:val="24"/>
          <w:szCs w:val="24"/>
          <w:shd w:val="clear" w:color="auto" w:fill="FFFFFF"/>
        </w:rPr>
        <w:t xml:space="preserve">sok esetben </w:t>
      </w:r>
      <w:r w:rsidRPr="002E7637">
        <w:rPr>
          <w:b/>
          <w:color w:val="212529"/>
          <w:sz w:val="24"/>
          <w:szCs w:val="24"/>
          <w:shd w:val="clear" w:color="auto" w:fill="FFFFFF"/>
        </w:rPr>
        <w:t>az allergénekről sem tájékoztatták megfelelően a vásárlókat.</w:t>
      </w:r>
      <w:r>
        <w:rPr>
          <w:b/>
          <w:color w:val="212529"/>
          <w:sz w:val="24"/>
          <w:szCs w:val="24"/>
          <w:shd w:val="clear" w:color="auto" w:fill="FFFFFF"/>
        </w:rPr>
        <w:t xml:space="preserve"> Érdekes tapasztalat volt ugyanakkor, hogy nem jellemző az </w:t>
      </w:r>
      <w:proofErr w:type="spellStart"/>
      <w:r>
        <w:rPr>
          <w:b/>
          <w:color w:val="212529"/>
          <w:sz w:val="24"/>
          <w:szCs w:val="24"/>
          <w:shd w:val="clear" w:color="auto" w:fill="FFFFFF"/>
        </w:rPr>
        <w:t>imitátum</w:t>
      </w:r>
      <w:proofErr w:type="spellEnd"/>
      <w:r>
        <w:rPr>
          <w:b/>
          <w:color w:val="212529"/>
          <w:sz w:val="24"/>
          <w:szCs w:val="24"/>
          <w:shd w:val="clear" w:color="auto" w:fill="FFFFFF"/>
        </w:rPr>
        <w:t xml:space="preserve"> alapanyagok használata az egységeknél.</w:t>
      </w:r>
    </w:p>
    <w:p w:rsidR="00AA385E" w:rsidRDefault="00AA385E" w:rsidP="00AA385E">
      <w:pPr>
        <w:rPr>
          <w:color w:val="212529"/>
          <w:sz w:val="24"/>
          <w:szCs w:val="24"/>
          <w:shd w:val="clear" w:color="auto" w:fill="FFFFFF"/>
        </w:rPr>
      </w:pPr>
      <w:r w:rsidRPr="001F3856">
        <w:rPr>
          <w:color w:val="212529"/>
          <w:sz w:val="24"/>
          <w:szCs w:val="24"/>
          <w:shd w:val="clear" w:color="auto" w:fill="FFFFFF"/>
        </w:rPr>
        <w:t>A</w:t>
      </w:r>
      <w:r>
        <w:rPr>
          <w:color w:val="212529"/>
          <w:sz w:val="24"/>
          <w:szCs w:val="24"/>
          <w:shd w:val="clear" w:color="auto" w:fill="FFFFFF"/>
        </w:rPr>
        <w:t xml:space="preserve"> kormányhivatalok és járási hivatalok élelmiszerlánc-felügyelői összesen 185 </w:t>
      </w:r>
      <w:proofErr w:type="spellStart"/>
      <w:r>
        <w:rPr>
          <w:color w:val="212529"/>
          <w:sz w:val="24"/>
          <w:szCs w:val="24"/>
          <w:shd w:val="clear" w:color="auto" w:fill="FFFFFF"/>
        </w:rPr>
        <w:t>street</w:t>
      </w:r>
      <w:proofErr w:type="spellEnd"/>
      <w:r>
        <w:rPr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529"/>
          <w:sz w:val="24"/>
          <w:szCs w:val="24"/>
          <w:shd w:val="clear" w:color="auto" w:fill="FFFFFF"/>
        </w:rPr>
        <w:t>food</w:t>
      </w:r>
      <w:proofErr w:type="spellEnd"/>
      <w:r>
        <w:rPr>
          <w:color w:val="212529"/>
          <w:sz w:val="24"/>
          <w:szCs w:val="24"/>
          <w:shd w:val="clear" w:color="auto" w:fill="FFFFFF"/>
        </w:rPr>
        <w:t xml:space="preserve"> vendéglátó egységet (például büfékocsikat) vettek górcső alá. K</w:t>
      </w:r>
      <w:r w:rsidRPr="00C93C41">
        <w:rPr>
          <w:color w:val="212529"/>
          <w:sz w:val="24"/>
          <w:szCs w:val="24"/>
          <w:shd w:val="clear" w:color="auto" w:fill="FFFFFF"/>
        </w:rPr>
        <w:t>iemelt figyelmet fordít</w:t>
      </w:r>
      <w:r>
        <w:rPr>
          <w:color w:val="212529"/>
          <w:sz w:val="24"/>
          <w:szCs w:val="24"/>
          <w:shd w:val="clear" w:color="auto" w:fill="FFFFFF"/>
        </w:rPr>
        <w:t>ottak</w:t>
      </w:r>
      <w:r w:rsidRPr="00C93C41">
        <w:rPr>
          <w:color w:val="212529"/>
          <w:sz w:val="24"/>
          <w:szCs w:val="24"/>
          <w:shd w:val="clear" w:color="auto" w:fill="FFFFFF"/>
        </w:rPr>
        <w:t xml:space="preserve"> az élelmiszerhigiéniai követelmények betartására, az </w:t>
      </w:r>
      <w:proofErr w:type="spellStart"/>
      <w:r w:rsidRPr="00C93C41">
        <w:rPr>
          <w:color w:val="212529"/>
          <w:sz w:val="24"/>
          <w:szCs w:val="24"/>
          <w:shd w:val="clear" w:color="auto" w:fill="FFFFFF"/>
        </w:rPr>
        <w:t>imitátumok</w:t>
      </w:r>
      <w:proofErr w:type="spellEnd"/>
      <w:r w:rsidRPr="00C93C41">
        <w:rPr>
          <w:color w:val="212529"/>
          <w:sz w:val="24"/>
          <w:szCs w:val="24"/>
          <w:shd w:val="clear" w:color="auto" w:fill="FFFFFF"/>
        </w:rPr>
        <w:t xml:space="preserve"> használatára és a </w:t>
      </w:r>
      <w:r>
        <w:rPr>
          <w:color w:val="212529"/>
          <w:sz w:val="24"/>
          <w:szCs w:val="24"/>
          <w:shd w:val="clear" w:color="auto" w:fill="FFFFFF"/>
        </w:rPr>
        <w:t xml:space="preserve">vásárlók informálására. </w:t>
      </w:r>
    </w:p>
    <w:p w:rsidR="00AA385E" w:rsidRDefault="00AA385E" w:rsidP="00AA385E">
      <w:pPr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 xml:space="preserve">Az ellenőrzések során 14 esetben bírság kiszabása és 1 egység tevékenységének korlátozása mellett döntöttek. </w:t>
      </w:r>
      <w:r w:rsidRPr="003F4D0F">
        <w:rPr>
          <w:color w:val="212529"/>
          <w:sz w:val="24"/>
          <w:szCs w:val="24"/>
          <w:shd w:val="clear" w:color="auto" w:fill="FFFFFF"/>
        </w:rPr>
        <w:t xml:space="preserve">Több eljárás még folyamatban van, azonban az eddig kiszabott bírságok összege meghaladja a 300 000 Ft-ot. </w:t>
      </w:r>
      <w:r>
        <w:rPr>
          <w:color w:val="212529"/>
          <w:sz w:val="24"/>
          <w:szCs w:val="24"/>
          <w:shd w:val="clear" w:color="auto" w:fill="FFFFFF"/>
        </w:rPr>
        <w:t xml:space="preserve">A leggyakoribb hiányosságok az általános higiéniai és </w:t>
      </w:r>
      <w:proofErr w:type="spellStart"/>
      <w:r>
        <w:rPr>
          <w:color w:val="212529"/>
          <w:sz w:val="24"/>
          <w:szCs w:val="24"/>
          <w:shd w:val="clear" w:color="auto" w:fill="FFFFFF"/>
        </w:rPr>
        <w:t>nyomonkövethetőségi</w:t>
      </w:r>
      <w:proofErr w:type="spellEnd"/>
      <w:r>
        <w:rPr>
          <w:color w:val="212529"/>
          <w:sz w:val="24"/>
          <w:szCs w:val="24"/>
          <w:shd w:val="clear" w:color="auto" w:fill="FFFFFF"/>
        </w:rPr>
        <w:t xml:space="preserve"> problémákból, a dolgozók nem megfelelő egészségügyi/higiéniai ismereteiből és az allergénekről való tájékoztatás elmaradásából fakadtak. Az alkalmazottak számos esetben érvénytelen egészségügyi kiskönyvvel dolgoztak vagy fel sem tudták mutatni az alkalmasságukról szóló orvosi igazolást.</w:t>
      </w:r>
      <w:r>
        <w:rPr>
          <w:color w:val="212529"/>
          <w:sz w:val="24"/>
          <w:szCs w:val="24"/>
          <w:shd w:val="clear" w:color="auto" w:fill="FFFFFF"/>
        </w:rPr>
        <w:t xml:space="preserve"> </w:t>
      </w:r>
      <w:r>
        <w:rPr>
          <w:color w:val="212529"/>
          <w:sz w:val="24"/>
          <w:szCs w:val="24"/>
          <w:shd w:val="clear" w:color="auto" w:fill="FFFFFF"/>
        </w:rPr>
        <w:t>Ezenfelül a HACCP-ben előírt dokumentumokat sem vezették naprakészen, valamint a rovarok és rágcsálók irtása sem bizonyult megfelelőnek. Jellemző hiba volt még a szakosított tárolás hiánya is.</w:t>
      </w:r>
    </w:p>
    <w:p w:rsidR="00AA385E" w:rsidRDefault="00AA385E" w:rsidP="00AA385E">
      <w:pPr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 xml:space="preserve">A </w:t>
      </w:r>
      <w:proofErr w:type="spellStart"/>
      <w:r>
        <w:rPr>
          <w:color w:val="212529"/>
          <w:sz w:val="24"/>
          <w:szCs w:val="24"/>
          <w:shd w:val="clear" w:color="auto" w:fill="FFFFFF"/>
        </w:rPr>
        <w:t>street</w:t>
      </w:r>
      <w:proofErr w:type="spellEnd"/>
      <w:r>
        <w:rPr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529"/>
          <w:sz w:val="24"/>
          <w:szCs w:val="24"/>
          <w:shd w:val="clear" w:color="auto" w:fill="FFFFFF"/>
        </w:rPr>
        <w:t>food</w:t>
      </w:r>
      <w:proofErr w:type="spellEnd"/>
      <w:r>
        <w:rPr>
          <w:color w:val="212529"/>
          <w:sz w:val="24"/>
          <w:szCs w:val="24"/>
          <w:shd w:val="clear" w:color="auto" w:fill="FFFFFF"/>
        </w:rPr>
        <w:t xml:space="preserve"> vendéglátóhelyek ellenőrzése során kiemelt szempont volt, hogy mennyire jellemző az </w:t>
      </w:r>
      <w:proofErr w:type="spellStart"/>
      <w:r>
        <w:rPr>
          <w:color w:val="212529"/>
          <w:sz w:val="24"/>
          <w:szCs w:val="24"/>
          <w:shd w:val="clear" w:color="auto" w:fill="FFFFFF"/>
        </w:rPr>
        <w:t>imitátumok</w:t>
      </w:r>
      <w:proofErr w:type="spellEnd"/>
      <w:r>
        <w:rPr>
          <w:color w:val="212529"/>
          <w:sz w:val="24"/>
          <w:szCs w:val="24"/>
          <w:shd w:val="clear" w:color="auto" w:fill="FFFFFF"/>
        </w:rPr>
        <w:t xml:space="preserve"> használata, valamint eleget tesznek-e az azzal kapcsolatos tájékoztatásnak.  Kiderült, hogy az egységek csupán elenyésző részében használnak </w:t>
      </w:r>
      <w:proofErr w:type="spellStart"/>
      <w:r>
        <w:rPr>
          <w:color w:val="212529"/>
          <w:sz w:val="24"/>
          <w:szCs w:val="24"/>
          <w:shd w:val="clear" w:color="auto" w:fill="FFFFFF"/>
        </w:rPr>
        <w:t>i</w:t>
      </w:r>
      <w:r w:rsidRPr="00152496">
        <w:rPr>
          <w:color w:val="212529"/>
          <w:sz w:val="24"/>
          <w:szCs w:val="24"/>
          <w:shd w:val="clear" w:color="auto" w:fill="FFFFFF"/>
        </w:rPr>
        <w:t>mitátum</w:t>
      </w:r>
      <w:proofErr w:type="spellEnd"/>
      <w:r>
        <w:rPr>
          <w:color w:val="212529"/>
          <w:sz w:val="24"/>
          <w:szCs w:val="24"/>
          <w:shd w:val="clear" w:color="auto" w:fill="FFFFFF"/>
        </w:rPr>
        <w:t xml:space="preserve"> alapanyagokat, és közülük is volt, aki </w:t>
      </w:r>
      <w:r w:rsidRPr="00152496">
        <w:rPr>
          <w:color w:val="212529"/>
          <w:sz w:val="24"/>
          <w:szCs w:val="24"/>
          <w:shd w:val="clear" w:color="auto" w:fill="FFFFFF"/>
        </w:rPr>
        <w:t xml:space="preserve">kifejezetten </w:t>
      </w:r>
      <w:proofErr w:type="spellStart"/>
      <w:r w:rsidRPr="00152496">
        <w:rPr>
          <w:color w:val="212529"/>
          <w:sz w:val="24"/>
          <w:szCs w:val="24"/>
          <w:shd w:val="clear" w:color="auto" w:fill="FFFFFF"/>
        </w:rPr>
        <w:t>vegán</w:t>
      </w:r>
      <w:proofErr w:type="spellEnd"/>
      <w:r w:rsidRPr="00152496">
        <w:rPr>
          <w:color w:val="212529"/>
          <w:sz w:val="24"/>
          <w:szCs w:val="24"/>
          <w:shd w:val="clear" w:color="auto" w:fill="FFFFFF"/>
        </w:rPr>
        <w:t xml:space="preserve"> termékek</w:t>
      </w:r>
      <w:r>
        <w:rPr>
          <w:color w:val="212529"/>
          <w:sz w:val="24"/>
          <w:szCs w:val="24"/>
          <w:shd w:val="clear" w:color="auto" w:fill="FFFFFF"/>
        </w:rPr>
        <w:t xml:space="preserve">re szakosodott. Előfordult olyan egység is, ahol </w:t>
      </w:r>
      <w:r w:rsidRPr="00B31E6F">
        <w:rPr>
          <w:color w:val="212529"/>
          <w:sz w:val="24"/>
          <w:szCs w:val="24"/>
          <w:shd w:val="clear" w:color="auto" w:fill="FFFFFF"/>
        </w:rPr>
        <w:t>„</w:t>
      </w:r>
      <w:proofErr w:type="spellStart"/>
      <w:r w:rsidRPr="00B31E6F">
        <w:rPr>
          <w:color w:val="212529"/>
          <w:sz w:val="24"/>
          <w:szCs w:val="24"/>
          <w:shd w:val="clear" w:color="auto" w:fill="FFFFFF"/>
        </w:rPr>
        <w:t>dejó</w:t>
      </w:r>
      <w:r>
        <w:rPr>
          <w:color w:val="212529"/>
          <w:sz w:val="24"/>
          <w:szCs w:val="24"/>
          <w:shd w:val="clear" w:color="auto" w:fill="FFFFFF"/>
        </w:rPr>
        <w:t>s</w:t>
      </w:r>
      <w:proofErr w:type="spellEnd"/>
      <w:r w:rsidRPr="00B31E6F">
        <w:rPr>
          <w:color w:val="212529"/>
          <w:sz w:val="24"/>
          <w:szCs w:val="24"/>
          <w:shd w:val="clear" w:color="auto" w:fill="FFFFFF"/>
        </w:rPr>
        <w:t>”</w:t>
      </w:r>
      <w:r>
        <w:rPr>
          <w:color w:val="212529"/>
          <w:sz w:val="24"/>
          <w:szCs w:val="24"/>
          <w:shd w:val="clear" w:color="auto" w:fill="FFFFFF"/>
        </w:rPr>
        <w:t xml:space="preserve"> </w:t>
      </w:r>
      <w:r w:rsidRPr="00B31E6F">
        <w:rPr>
          <w:color w:val="212529"/>
          <w:sz w:val="24"/>
          <w:szCs w:val="24"/>
          <w:shd w:val="clear" w:color="auto" w:fill="FFFFFF"/>
        </w:rPr>
        <w:t>kürtöskalács</w:t>
      </w:r>
      <w:r>
        <w:rPr>
          <w:color w:val="212529"/>
          <w:sz w:val="24"/>
          <w:szCs w:val="24"/>
          <w:shd w:val="clear" w:color="auto" w:fill="FFFFFF"/>
        </w:rPr>
        <w:t xml:space="preserve">ot </w:t>
      </w:r>
      <w:r w:rsidRPr="00B31E6F">
        <w:rPr>
          <w:color w:val="212529"/>
          <w:sz w:val="24"/>
          <w:szCs w:val="24"/>
          <w:shd w:val="clear" w:color="auto" w:fill="FFFFFF"/>
        </w:rPr>
        <w:t>árusít</w:t>
      </w:r>
      <w:r>
        <w:rPr>
          <w:color w:val="212529"/>
          <w:sz w:val="24"/>
          <w:szCs w:val="24"/>
          <w:shd w:val="clear" w:color="auto" w:fill="FFFFFF"/>
        </w:rPr>
        <w:t xml:space="preserve">ottak, korrekt módon </w:t>
      </w:r>
      <w:r w:rsidRPr="00AA08B3">
        <w:rPr>
          <w:color w:val="212529"/>
          <w:sz w:val="24"/>
          <w:szCs w:val="24"/>
          <w:shd w:val="clear" w:color="auto" w:fill="FFFFFF"/>
        </w:rPr>
        <w:t>jel</w:t>
      </w:r>
      <w:r>
        <w:rPr>
          <w:color w:val="212529"/>
          <w:sz w:val="24"/>
          <w:szCs w:val="24"/>
          <w:shd w:val="clear" w:color="auto" w:fill="FFFFFF"/>
        </w:rPr>
        <w:t>ez</w:t>
      </w:r>
      <w:r w:rsidRPr="00AA08B3">
        <w:rPr>
          <w:color w:val="212529"/>
          <w:sz w:val="24"/>
          <w:szCs w:val="24"/>
          <w:shd w:val="clear" w:color="auto" w:fill="FFFFFF"/>
        </w:rPr>
        <w:t xml:space="preserve">ve </w:t>
      </w:r>
      <w:r>
        <w:rPr>
          <w:color w:val="212529"/>
          <w:sz w:val="24"/>
          <w:szCs w:val="24"/>
          <w:shd w:val="clear" w:color="auto" w:fill="FFFFFF"/>
        </w:rPr>
        <w:t xml:space="preserve">tehát </w:t>
      </w:r>
      <w:r w:rsidRPr="00AA08B3">
        <w:rPr>
          <w:color w:val="212529"/>
          <w:sz w:val="24"/>
          <w:szCs w:val="24"/>
          <w:shd w:val="clear" w:color="auto" w:fill="FFFFFF"/>
        </w:rPr>
        <w:t xml:space="preserve">a </w:t>
      </w:r>
      <w:r>
        <w:rPr>
          <w:color w:val="212529"/>
          <w:sz w:val="24"/>
          <w:szCs w:val="24"/>
          <w:shd w:val="clear" w:color="auto" w:fill="FFFFFF"/>
        </w:rPr>
        <w:t>vásárlók felé</w:t>
      </w:r>
      <w:r w:rsidRPr="00AA08B3">
        <w:rPr>
          <w:color w:val="212529"/>
          <w:sz w:val="24"/>
          <w:szCs w:val="24"/>
          <w:shd w:val="clear" w:color="auto" w:fill="FFFFFF"/>
        </w:rPr>
        <w:t xml:space="preserve">, hogy </w:t>
      </w:r>
      <w:r>
        <w:rPr>
          <w:color w:val="212529"/>
          <w:sz w:val="24"/>
          <w:szCs w:val="24"/>
          <w:shd w:val="clear" w:color="auto" w:fill="FFFFFF"/>
        </w:rPr>
        <w:t xml:space="preserve">a </w:t>
      </w:r>
      <w:r w:rsidRPr="00AA08B3">
        <w:rPr>
          <w:color w:val="212529"/>
          <w:sz w:val="24"/>
          <w:szCs w:val="24"/>
          <w:shd w:val="clear" w:color="auto" w:fill="FFFFFF"/>
        </w:rPr>
        <w:t>kész</w:t>
      </w:r>
      <w:r>
        <w:rPr>
          <w:color w:val="212529"/>
          <w:sz w:val="24"/>
          <w:szCs w:val="24"/>
          <w:shd w:val="clear" w:color="auto" w:fill="FFFFFF"/>
        </w:rPr>
        <w:t xml:space="preserve">termék </w:t>
      </w:r>
      <w:r w:rsidRPr="00AA08B3">
        <w:rPr>
          <w:color w:val="212529"/>
          <w:sz w:val="24"/>
          <w:szCs w:val="24"/>
          <w:shd w:val="clear" w:color="auto" w:fill="FFFFFF"/>
        </w:rPr>
        <w:t>nem diót, hanem „</w:t>
      </w:r>
      <w:proofErr w:type="spellStart"/>
      <w:r w:rsidRPr="00AA08B3">
        <w:rPr>
          <w:color w:val="212529"/>
          <w:sz w:val="24"/>
          <w:szCs w:val="24"/>
          <w:shd w:val="clear" w:color="auto" w:fill="FFFFFF"/>
        </w:rPr>
        <w:t>dejót</w:t>
      </w:r>
      <w:proofErr w:type="spellEnd"/>
      <w:r w:rsidRPr="00AA08B3">
        <w:rPr>
          <w:color w:val="212529"/>
          <w:sz w:val="24"/>
          <w:szCs w:val="24"/>
          <w:shd w:val="clear" w:color="auto" w:fill="FFFFFF"/>
        </w:rPr>
        <w:t>” tartalmaz</w:t>
      </w:r>
      <w:r>
        <w:rPr>
          <w:color w:val="212529"/>
          <w:sz w:val="24"/>
          <w:szCs w:val="24"/>
          <w:shd w:val="clear" w:color="auto" w:fill="FFFFFF"/>
        </w:rPr>
        <w:t xml:space="preserve">. Csupán egyetlen forgalmazó figyelmét kellett felhívni a megfelelő jelölésre, mivel a </w:t>
      </w:r>
      <w:r w:rsidRPr="00AA08B3">
        <w:rPr>
          <w:color w:val="212529"/>
          <w:sz w:val="24"/>
          <w:szCs w:val="24"/>
          <w:shd w:val="clear" w:color="auto" w:fill="FFFFFF"/>
        </w:rPr>
        <w:t>tejfölt</w:t>
      </w:r>
      <w:r>
        <w:rPr>
          <w:color w:val="212529"/>
          <w:sz w:val="24"/>
          <w:szCs w:val="24"/>
          <w:shd w:val="clear" w:color="auto" w:fill="FFFFFF"/>
        </w:rPr>
        <w:t xml:space="preserve"> </w:t>
      </w:r>
      <w:r w:rsidRPr="00AA08B3">
        <w:rPr>
          <w:color w:val="212529"/>
          <w:sz w:val="24"/>
          <w:szCs w:val="24"/>
          <w:shd w:val="clear" w:color="auto" w:fill="FFFFFF"/>
        </w:rPr>
        <w:t>„</w:t>
      </w:r>
      <w:proofErr w:type="gramStart"/>
      <w:r w:rsidRPr="00AA08B3">
        <w:rPr>
          <w:color w:val="212529"/>
          <w:sz w:val="24"/>
          <w:szCs w:val="24"/>
          <w:shd w:val="clear" w:color="auto" w:fill="FFFFFF"/>
        </w:rPr>
        <w:t>felföl”-</w:t>
      </w:r>
      <w:proofErr w:type="gramEnd"/>
      <w:r w:rsidRPr="00AA08B3">
        <w:rPr>
          <w:color w:val="212529"/>
          <w:sz w:val="24"/>
          <w:szCs w:val="24"/>
          <w:shd w:val="clear" w:color="auto" w:fill="FFFFFF"/>
        </w:rPr>
        <w:t>lel vagy „frissföl”-lel</w:t>
      </w:r>
      <w:r>
        <w:rPr>
          <w:color w:val="212529"/>
          <w:sz w:val="24"/>
          <w:szCs w:val="24"/>
          <w:shd w:val="clear" w:color="auto" w:fill="FFFFFF"/>
        </w:rPr>
        <w:t xml:space="preserve"> helyettesítették</w:t>
      </w:r>
      <w:r w:rsidRPr="00AA08B3">
        <w:rPr>
          <w:color w:val="212529"/>
          <w:sz w:val="24"/>
          <w:szCs w:val="24"/>
          <w:shd w:val="clear" w:color="auto" w:fill="FFFFFF"/>
        </w:rPr>
        <w:t xml:space="preserve">, </w:t>
      </w:r>
      <w:r>
        <w:rPr>
          <w:color w:val="212529"/>
          <w:sz w:val="24"/>
          <w:szCs w:val="24"/>
          <w:shd w:val="clear" w:color="auto" w:fill="FFFFFF"/>
        </w:rPr>
        <w:t xml:space="preserve">azonban erről a </w:t>
      </w:r>
      <w:r w:rsidRPr="00AA08B3">
        <w:rPr>
          <w:color w:val="212529"/>
          <w:sz w:val="24"/>
          <w:szCs w:val="24"/>
          <w:shd w:val="clear" w:color="auto" w:fill="FFFFFF"/>
        </w:rPr>
        <w:t>vásárlók</w:t>
      </w:r>
      <w:r>
        <w:rPr>
          <w:color w:val="212529"/>
          <w:sz w:val="24"/>
          <w:szCs w:val="24"/>
          <w:shd w:val="clear" w:color="auto" w:fill="FFFFFF"/>
        </w:rPr>
        <w:t>at nem tájékoztatták.</w:t>
      </w:r>
    </w:p>
    <w:p w:rsidR="00AA385E" w:rsidRPr="003F4D0F" w:rsidRDefault="00AA385E" w:rsidP="00AA385E">
      <w:pPr>
        <w:rPr>
          <w:color w:val="212529"/>
          <w:sz w:val="24"/>
          <w:szCs w:val="24"/>
          <w:shd w:val="clear" w:color="auto" w:fill="FFFFFF"/>
        </w:rPr>
      </w:pPr>
      <w:r w:rsidRPr="003F4D0F">
        <w:rPr>
          <w:color w:val="212529"/>
          <w:sz w:val="24"/>
          <w:szCs w:val="24"/>
          <w:shd w:val="clear" w:color="auto" w:fill="FFFFFF"/>
        </w:rPr>
        <w:t xml:space="preserve">Elvétve kellett csak – elsősorban a </w:t>
      </w:r>
      <w:proofErr w:type="spellStart"/>
      <w:r w:rsidRPr="003F4D0F">
        <w:rPr>
          <w:color w:val="212529"/>
          <w:sz w:val="24"/>
          <w:szCs w:val="24"/>
          <w:shd w:val="clear" w:color="auto" w:fill="FFFFFF"/>
        </w:rPr>
        <w:t>nyomonkövethetőség</w:t>
      </w:r>
      <w:proofErr w:type="spellEnd"/>
      <w:r w:rsidRPr="003F4D0F">
        <w:rPr>
          <w:color w:val="212529"/>
          <w:sz w:val="24"/>
          <w:szCs w:val="24"/>
          <w:shd w:val="clear" w:color="auto" w:fill="FFFFFF"/>
        </w:rPr>
        <w:t xml:space="preserve"> hiánya miatt – élelmiszereket kivonni a forgalomból. Egy súlyosabb eset fordult elő e téren: 50 kg húst kellett megsemmisíteni egy </w:t>
      </w:r>
      <w:proofErr w:type="spellStart"/>
      <w:r w:rsidRPr="003F4D0F">
        <w:rPr>
          <w:color w:val="212529"/>
          <w:sz w:val="24"/>
          <w:szCs w:val="24"/>
          <w:shd w:val="clear" w:color="auto" w:fill="FFFFFF"/>
        </w:rPr>
        <w:t>street</w:t>
      </w:r>
      <w:proofErr w:type="spellEnd"/>
      <w:r w:rsidRPr="003F4D0F">
        <w:rPr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3F4D0F">
        <w:rPr>
          <w:color w:val="212529"/>
          <w:sz w:val="24"/>
          <w:szCs w:val="24"/>
          <w:shd w:val="clear" w:color="auto" w:fill="FFFFFF"/>
        </w:rPr>
        <w:t>food</w:t>
      </w:r>
      <w:proofErr w:type="spellEnd"/>
      <w:r w:rsidRPr="003F4D0F">
        <w:rPr>
          <w:color w:val="212529"/>
          <w:sz w:val="24"/>
          <w:szCs w:val="24"/>
          <w:shd w:val="clear" w:color="auto" w:fill="FFFFFF"/>
        </w:rPr>
        <w:t xml:space="preserve"> egységnél, ugyanis megszakadt a hűtési lánc. </w:t>
      </w:r>
    </w:p>
    <w:p w:rsidR="009775E6" w:rsidRDefault="00C71213" w:rsidP="00AA385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9561E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AA385E">
        <w:rPr>
          <w:sz w:val="24"/>
          <w:szCs w:val="24"/>
        </w:rPr>
        <w:t>auguszt</w:t>
      </w:r>
      <w:r w:rsidR="009561EF">
        <w:rPr>
          <w:sz w:val="24"/>
          <w:szCs w:val="24"/>
        </w:rPr>
        <w:t>us</w:t>
      </w:r>
      <w:r>
        <w:rPr>
          <w:sz w:val="24"/>
          <w:szCs w:val="24"/>
        </w:rPr>
        <w:t xml:space="preserve"> </w:t>
      </w:r>
      <w:r w:rsidR="00E6312C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9561EF" w:rsidRDefault="00AA385E" w:rsidP="00AA385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561EF">
      <w:headerReference w:type="default" r:id="rId6"/>
      <w:headerReference w:type="first" r:id="rId7"/>
      <w:footerReference w:type="first" r:id="rId8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C6C" w:rsidRDefault="00442C6C">
      <w:pPr>
        <w:spacing w:after="0" w:line="240" w:lineRule="auto"/>
      </w:pPr>
      <w:r>
        <w:separator/>
      </w:r>
    </w:p>
  </w:endnote>
  <w:endnote w:type="continuationSeparator" w:id="0">
    <w:p w:rsidR="00442C6C" w:rsidRDefault="004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rPr>
        <w:i/>
        <w:color w:val="000000"/>
        <w:sz w:val="20"/>
        <w:szCs w:val="2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C6C" w:rsidRDefault="00442C6C">
      <w:pPr>
        <w:spacing w:after="0" w:line="240" w:lineRule="auto"/>
      </w:pPr>
      <w:r>
        <w:separator/>
      </w:r>
    </w:p>
  </w:footnote>
  <w:footnote w:type="continuationSeparator" w:id="0">
    <w:p w:rsidR="00442C6C" w:rsidRDefault="0044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15453B"/>
    <w:rsid w:val="001E5DF6"/>
    <w:rsid w:val="00442C6C"/>
    <w:rsid w:val="009561EF"/>
    <w:rsid w:val="009775E6"/>
    <w:rsid w:val="009E67EA"/>
    <w:rsid w:val="00AA385E"/>
    <w:rsid w:val="00B62558"/>
    <w:rsid w:val="00C71213"/>
    <w:rsid w:val="00E6217B"/>
    <w:rsid w:val="00E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8767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Nyári-Hegyi Hajnalka</dc:creator>
  <cp:lastModifiedBy>Nyári-Hegyi Hajnalka</cp:lastModifiedBy>
  <cp:revision>7</cp:revision>
  <dcterms:created xsi:type="dcterms:W3CDTF">2023-08-10T06:39:00Z</dcterms:created>
  <dcterms:modified xsi:type="dcterms:W3CDTF">2023-08-10T07:01:00Z</dcterms:modified>
</cp:coreProperties>
</file>