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6677D3" w:rsidRPr="006C62AB" w:rsidRDefault="00332C4C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  <w:r w:rsidRPr="006C62AB">
        <w:rPr>
          <w:b/>
          <w:bCs/>
          <w:sz w:val="28"/>
          <w:szCs w:val="28"/>
        </w:rPr>
        <w:t>Jelölés és zárjegy nélkül árulta a pálinkát a budapesti zöldséges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332C4C" w:rsidP="006C62AB">
      <w:pPr>
        <w:spacing w:before="240" w:after="0" w:line="300" w:lineRule="atLeast"/>
        <w:ind w:right="260"/>
        <w:rPr>
          <w:b/>
          <w:bCs/>
          <w:sz w:val="24"/>
          <w:szCs w:val="24"/>
        </w:rPr>
      </w:pPr>
      <w:r w:rsidRPr="00332C4C">
        <w:rPr>
          <w:b/>
          <w:bCs/>
          <w:sz w:val="24"/>
          <w:szCs w:val="24"/>
        </w:rPr>
        <w:t>Egy budapesti, elsősorban zöldséget és gyümölcsöt forgalmazó kiskereskedelmi egységben 24 palack jelöletlen pálinkát találtak a Nemzeti Élelmiszerlánc-biztonsági Hivatal (Nébih) szakemberei. Az ellenőrök a tételeket azonnali hatállyal kivonták a forgalomból.</w:t>
      </w:r>
    </w:p>
    <w:p w:rsidR="006677D3" w:rsidRDefault="006677D3" w:rsidP="006C62AB">
      <w:pPr>
        <w:spacing w:after="0" w:line="300" w:lineRule="atLeast"/>
        <w:ind w:right="260"/>
        <w:rPr>
          <w:sz w:val="24"/>
          <w:szCs w:val="24"/>
        </w:rPr>
      </w:pPr>
    </w:p>
    <w:p w:rsidR="00332C4C" w:rsidRP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  <w:r w:rsidRPr="00332C4C">
        <w:rPr>
          <w:sz w:val="24"/>
          <w:szCs w:val="24"/>
        </w:rPr>
        <w:t xml:space="preserve">Egy elsősorban zöldséget és gyümölcsöt forgalmazó, budapesti kiskereskedelmi egységben tartottak ellenőrzést a Nébih szakemberei. A vizsgálat során az ellenőrök 24 palack, összesen 12 liter jelöletlen, nem nyomon követhető pálinka terméket találtak, amit azonnali hatállyal kivontak a forgalomból.  </w:t>
      </w:r>
    </w:p>
    <w:p w:rsidR="00332C4C" w:rsidRP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</w:p>
    <w:p w:rsidR="00332C4C" w:rsidRPr="00332C4C" w:rsidRDefault="003D412F" w:rsidP="006C62AB">
      <w:pPr>
        <w:spacing w:after="0" w:line="300" w:lineRule="atLeast"/>
        <w:ind w:right="260"/>
        <w:rPr>
          <w:sz w:val="24"/>
          <w:szCs w:val="24"/>
        </w:rPr>
      </w:pPr>
      <w:r>
        <w:rPr>
          <w:sz w:val="24"/>
          <w:szCs w:val="24"/>
        </w:rPr>
        <w:t>Az ellenőrök</w:t>
      </w:r>
      <w:r w:rsidR="00332C4C" w:rsidRPr="00332C4C">
        <w:rPr>
          <w:sz w:val="24"/>
          <w:szCs w:val="24"/>
        </w:rPr>
        <w:t xml:space="preserve"> – a palackokon lévő megnevezés szerint – az alábbi pálinka tételeket zárolták a helyszínen: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Szeder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Erdélyi Áfonya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Erdélyi Áfonya Pálinka (ágyas, színes),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Eper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Eper Pálinka (ágyas, színes),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Barack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Meggy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Málna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Cseresznye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Szőlő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Alma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Egres Pálinka,</w:t>
      </w:r>
    </w:p>
    <w:p w:rsidR="00332C4C" w:rsidRPr="006C62AB" w:rsidRDefault="00332C4C" w:rsidP="006C62AB">
      <w:pPr>
        <w:pStyle w:val="Listaszerbekezds"/>
        <w:numPr>
          <w:ilvl w:val="0"/>
          <w:numId w:val="17"/>
        </w:numPr>
        <w:spacing w:after="0" w:line="300" w:lineRule="atLeast"/>
        <w:ind w:right="260"/>
        <w:rPr>
          <w:sz w:val="24"/>
          <w:szCs w:val="24"/>
        </w:rPr>
      </w:pPr>
      <w:r w:rsidRPr="006C62AB">
        <w:rPr>
          <w:sz w:val="24"/>
          <w:szCs w:val="24"/>
        </w:rPr>
        <w:t>Házi Chilis Pálinka</w:t>
      </w:r>
    </w:p>
    <w:p w:rsidR="00332C4C" w:rsidRP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</w:p>
    <w:p w:rsidR="00332C4C" w:rsidRP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  <w:r w:rsidRPr="00332C4C">
        <w:rPr>
          <w:sz w:val="24"/>
          <w:szCs w:val="24"/>
        </w:rPr>
        <w:t>Az összesen 13 különböző típusú pálinka sem zárjeggyel, sem a pálinkára vonatkozó kötelező jelölésekkel nem rendelkezett, továbbá a nyomon követést biztosító adat hiányában annak eredete sem volt megállapítható.</w:t>
      </w:r>
    </w:p>
    <w:p w:rsidR="00332C4C" w:rsidRP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</w:p>
    <w:p w:rsidR="00332C4C" w:rsidRP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  <w:r w:rsidRPr="00332C4C">
        <w:rPr>
          <w:sz w:val="24"/>
          <w:szCs w:val="24"/>
        </w:rPr>
        <w:t>Az eljárás folyamatban van, az ügyben</w:t>
      </w:r>
      <w:bookmarkStart w:id="0" w:name="_GoBack"/>
      <w:bookmarkEnd w:id="0"/>
      <w:r w:rsidRPr="00332C4C">
        <w:rPr>
          <w:sz w:val="24"/>
          <w:szCs w:val="24"/>
        </w:rPr>
        <w:t xml:space="preserve"> több százezer forintos bírság várható. </w:t>
      </w:r>
    </w:p>
    <w:p w:rsidR="00332C4C" w:rsidRDefault="00332C4C" w:rsidP="006C62AB">
      <w:pPr>
        <w:spacing w:after="0" w:line="300" w:lineRule="atLeast"/>
        <w:ind w:right="260"/>
        <w:rPr>
          <w:sz w:val="24"/>
          <w:szCs w:val="24"/>
        </w:rPr>
      </w:pPr>
      <w:r w:rsidRPr="00332C4C">
        <w:rPr>
          <w:sz w:val="24"/>
          <w:szCs w:val="24"/>
        </w:rPr>
        <w:t>Az érintett vállalkozás adatai elérhetőek a jogsértés listán:</w:t>
      </w:r>
      <w:r w:rsidR="00C63C3E">
        <w:rPr>
          <w:sz w:val="24"/>
          <w:szCs w:val="24"/>
        </w:rPr>
        <w:t xml:space="preserve"> </w:t>
      </w:r>
      <w:hyperlink r:id="rId10" w:history="1">
        <w:r w:rsidR="00FD67E2" w:rsidRPr="00FD67E2">
          <w:rPr>
            <w:rStyle w:val="Hiperhivatkozs"/>
            <w:sz w:val="24"/>
            <w:szCs w:val="24"/>
          </w:rPr>
          <w:t>https://portal.nebih.gov.hu/jogsertesek</w:t>
        </w:r>
      </w:hyperlink>
    </w:p>
    <w:p w:rsidR="003D412F" w:rsidRPr="00370512" w:rsidRDefault="003D412F" w:rsidP="006C62AB">
      <w:pPr>
        <w:spacing w:after="0" w:line="300" w:lineRule="atLeast"/>
        <w:ind w:right="260"/>
        <w:rPr>
          <w:i/>
          <w:sz w:val="24"/>
          <w:szCs w:val="24"/>
        </w:rPr>
      </w:pPr>
      <w:r>
        <w:rPr>
          <w:sz w:val="24"/>
          <w:szCs w:val="24"/>
        </w:rPr>
        <w:t xml:space="preserve">Az ellenőrzés során készült fénykép- és </w:t>
      </w:r>
      <w:proofErr w:type="spellStart"/>
      <w:r>
        <w:rPr>
          <w:sz w:val="24"/>
          <w:szCs w:val="24"/>
        </w:rPr>
        <w:t>videófelvételek</w:t>
      </w:r>
      <w:proofErr w:type="spellEnd"/>
      <w:r>
        <w:rPr>
          <w:sz w:val="24"/>
          <w:szCs w:val="24"/>
        </w:rPr>
        <w:t xml:space="preserve"> megtekinthetők a Nébih honlapján:</w:t>
      </w:r>
      <w:r w:rsidR="00C65251">
        <w:rPr>
          <w:sz w:val="24"/>
          <w:szCs w:val="24"/>
        </w:rPr>
        <w:t xml:space="preserve"> </w:t>
      </w:r>
      <w:hyperlink r:id="rId11" w:history="1">
        <w:r w:rsidR="00C65251">
          <w:rPr>
            <w:rStyle w:val="Hiperhivatkozs"/>
          </w:rPr>
          <w:t>https://portal.nebih.gov.hu/-/jeloles-es-zarjegy-nelkul-arulta-a-palinkat-a-budapesti-zoldseges</w:t>
        </w:r>
      </w:hyperlink>
      <w:r>
        <w:rPr>
          <w:sz w:val="24"/>
          <w:szCs w:val="24"/>
        </w:rPr>
        <w:t xml:space="preserve"> </w:t>
      </w:r>
    </w:p>
    <w:p w:rsidR="00901885" w:rsidRDefault="00920ABF" w:rsidP="00332C4C">
      <w:pPr>
        <w:spacing w:after="0" w:line="300" w:lineRule="atLeast"/>
        <w:ind w:left="284" w:right="260"/>
        <w:rPr>
          <w:sz w:val="24"/>
          <w:szCs w:val="24"/>
        </w:rPr>
      </w:pPr>
      <w:r w:rsidRPr="00920ABF">
        <w:rPr>
          <w:sz w:val="24"/>
          <w:szCs w:val="24"/>
        </w:rPr>
        <w:t xml:space="preserve"> </w:t>
      </w:r>
    </w:p>
    <w:p w:rsidR="00D8169F" w:rsidRPr="00C61566" w:rsidRDefault="00D8169F" w:rsidP="00F97FDA">
      <w:pPr>
        <w:spacing w:after="0" w:line="300" w:lineRule="atLeast"/>
        <w:ind w:left="284" w:right="260"/>
        <w:outlineLvl w:val="1"/>
        <w:rPr>
          <w:bCs/>
          <w:sz w:val="24"/>
          <w:szCs w:val="24"/>
          <w:lang w:eastAsia="hu-HU"/>
        </w:rPr>
      </w:pPr>
    </w:p>
    <w:p w:rsidR="006C62AB" w:rsidRDefault="00652322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201</w:t>
      </w:r>
      <w:r w:rsidR="00C61566" w:rsidRPr="00C61566">
        <w:rPr>
          <w:sz w:val="24"/>
          <w:szCs w:val="24"/>
          <w:shd w:val="clear" w:color="auto" w:fill="FFFFFF"/>
        </w:rPr>
        <w:t>9</w:t>
      </w:r>
      <w:r w:rsidRPr="00C61566">
        <w:rPr>
          <w:sz w:val="24"/>
          <w:szCs w:val="24"/>
          <w:shd w:val="clear" w:color="auto" w:fill="FFFFFF"/>
        </w:rPr>
        <w:t xml:space="preserve">. </w:t>
      </w:r>
      <w:r w:rsidR="00B62959">
        <w:rPr>
          <w:sz w:val="24"/>
          <w:szCs w:val="24"/>
          <w:shd w:val="clear" w:color="auto" w:fill="FFFFFF"/>
        </w:rPr>
        <w:t>június</w:t>
      </w:r>
      <w:r w:rsidR="00C61566" w:rsidRPr="00C61566">
        <w:rPr>
          <w:sz w:val="24"/>
          <w:szCs w:val="24"/>
          <w:shd w:val="clear" w:color="auto" w:fill="FFFFFF"/>
        </w:rPr>
        <w:t xml:space="preserve"> </w:t>
      </w:r>
      <w:r w:rsidR="00332C4C">
        <w:rPr>
          <w:sz w:val="24"/>
          <w:szCs w:val="24"/>
          <w:shd w:val="clear" w:color="auto" w:fill="FFFFFF"/>
        </w:rPr>
        <w:t>26</w:t>
      </w:r>
      <w:r w:rsidRPr="00C61566">
        <w:rPr>
          <w:sz w:val="24"/>
          <w:szCs w:val="24"/>
          <w:shd w:val="clear" w:color="auto" w:fill="FFFFFF"/>
        </w:rPr>
        <w:t>.</w:t>
      </w:r>
    </w:p>
    <w:p w:rsidR="006C62AB" w:rsidRDefault="006C62AB" w:rsidP="006C62AB">
      <w:pPr>
        <w:spacing w:after="0" w:line="300" w:lineRule="atLeast"/>
        <w:ind w:right="260"/>
        <w:rPr>
          <w:sz w:val="24"/>
          <w:szCs w:val="24"/>
          <w:shd w:val="clear" w:color="auto" w:fill="FFFFFF"/>
        </w:rPr>
      </w:pPr>
    </w:p>
    <w:p w:rsidR="008E16E7" w:rsidRPr="006C62AB" w:rsidRDefault="009F472F" w:rsidP="006C62AB">
      <w:pPr>
        <w:spacing w:after="0" w:line="300" w:lineRule="atLeast"/>
        <w:ind w:right="260"/>
        <w:jc w:val="right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6C62AB" w:rsidSect="006C62AB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AB" w:rsidRDefault="006C62AB" w:rsidP="00D37AC1">
      <w:pPr>
        <w:spacing w:after="0" w:line="240" w:lineRule="auto"/>
      </w:pPr>
      <w:r>
        <w:separator/>
      </w:r>
    </w:p>
  </w:endnote>
  <w:end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AB" w:rsidRDefault="006C62AB" w:rsidP="00D37AC1">
      <w:pPr>
        <w:spacing w:after="0" w:line="240" w:lineRule="auto"/>
      </w:pPr>
      <w:r>
        <w:separator/>
      </w:r>
    </w:p>
  </w:footnote>
  <w:footnote w:type="continuationSeparator" w:id="0">
    <w:p w:rsidR="006C62AB" w:rsidRDefault="006C62A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AB" w:rsidRDefault="006C62A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AB" w:rsidRDefault="006C62A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6C62AB" w:rsidRPr="00333B92" w:rsidRDefault="006C62A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6C62AB" w:rsidRPr="004464B1" w:rsidRDefault="006C62A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3B16E93"/>
    <w:multiLevelType w:val="hybridMultilevel"/>
    <w:tmpl w:val="78CA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54CB"/>
    <w:multiLevelType w:val="hybridMultilevel"/>
    <w:tmpl w:val="B414F558"/>
    <w:lvl w:ilvl="0" w:tplc="EA42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D439B"/>
    <w:multiLevelType w:val="hybridMultilevel"/>
    <w:tmpl w:val="9448FE2E"/>
    <w:lvl w:ilvl="0" w:tplc="040E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2C4C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512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412F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62AB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6E3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10D3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3C3E"/>
    <w:rsid w:val="00C6401D"/>
    <w:rsid w:val="00C65251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B79F6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67E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-/jeloles-es-zarjegy-nelkul-arulta-a-palinkat-a-budapesti-zoldseg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2C62-2AB7-4B74-AA9F-38A51863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1848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8</cp:revision>
  <cp:lastPrinted>2016-04-27T06:26:00Z</cp:lastPrinted>
  <dcterms:created xsi:type="dcterms:W3CDTF">2019-06-26T05:22:00Z</dcterms:created>
  <dcterms:modified xsi:type="dcterms:W3CDTF">2019-06-26T05:53:00Z</dcterms:modified>
</cp:coreProperties>
</file>