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DA" w:rsidRPr="008073D3" w:rsidRDefault="009E025E" w:rsidP="00E73AA3">
      <w:pPr>
        <w:jc w:val="center"/>
        <w:rPr>
          <w:b/>
          <w:sz w:val="32"/>
        </w:rPr>
      </w:pPr>
      <w:bookmarkStart w:id="0" w:name="_GoBack"/>
      <w:bookmarkEnd w:id="0"/>
      <w:r w:rsidRPr="009E025E">
        <w:rPr>
          <w:b/>
          <w:sz w:val="32"/>
        </w:rPr>
        <w:t>Ne hagyj az autóban! – matricakampány újratöltve</w:t>
      </w:r>
    </w:p>
    <w:p w:rsidR="00CE2ECB" w:rsidRDefault="00CE2ECB"/>
    <w:p w:rsidR="00CE2ECB" w:rsidRPr="00CE2ECB" w:rsidRDefault="009E025E" w:rsidP="005A4FEB">
      <w:pPr>
        <w:spacing w:before="240"/>
        <w:jc w:val="both"/>
        <w:rPr>
          <w:b/>
        </w:rPr>
      </w:pPr>
      <w:r w:rsidRPr="009E025E">
        <w:rPr>
          <w:b/>
        </w:rPr>
        <w:t>Idén nyáron is folytatódik a Nemzeti Élelmiszerlánc-biztonsági Hivatal (Nébih) „Ne hagyj az autóban!” elnevezésű matricakampánya. Visszatérő kezdeményezésünk változatlanul arra szeretné felhívni az emberek figyelmét, hogy a hőségben ne hagyják gyermekeiket és házi kedvencüket az autóban. A napon ugyanis percek alatt felforrósodik az autó belseje, és az emberi felelőtlenségnek súlyos egészségkárosodás, rosszabb esetben halál is lehet a következménye. Várjuk azon üzletek, áruházláncok, de akár magánszemélyek jelentkezését is, akik a matricák jól látható kihelyezésével emlékeztetnék autóval érkező vásárlóikat, vendégeiket a veszély megelőzésére.</w:t>
      </w:r>
    </w:p>
    <w:p w:rsidR="00CE2ECB" w:rsidRDefault="00CE2ECB" w:rsidP="00CE2ECB">
      <w:pPr>
        <w:jc w:val="both"/>
      </w:pPr>
    </w:p>
    <w:p w:rsidR="009E025E" w:rsidRDefault="009E025E" w:rsidP="009E025E">
      <w:pPr>
        <w:shd w:val="clear" w:color="auto" w:fill="FFFFFF"/>
        <w:spacing w:after="300"/>
        <w:jc w:val="both"/>
        <w:rPr>
          <w:rFonts w:eastAsia="Times New Roman" w:cs="Times New Roman"/>
          <w:bCs/>
          <w:szCs w:val="24"/>
          <w:lang w:eastAsia="hu-HU"/>
        </w:rPr>
      </w:pPr>
      <w:r w:rsidRPr="00FD0629">
        <w:rPr>
          <w:rFonts w:eastAsia="Times New Roman" w:cs="Times New Roman"/>
          <w:bCs/>
          <w:szCs w:val="24"/>
          <w:lang w:eastAsia="hu-HU"/>
        </w:rPr>
        <w:t xml:space="preserve">A klímaváltozással együtt járó, rendszeressé vált nyári hőség minden évben figyelmeztet minket arra, hogy a hőmérséklet emelkedése életünk minden területét érinti. Ezért is fontos, hogy körültekintően járjunk el, és autósként változtassunk </w:t>
      </w:r>
      <w:r>
        <w:rPr>
          <w:rFonts w:eastAsia="Times New Roman" w:cs="Times New Roman"/>
          <w:bCs/>
          <w:szCs w:val="24"/>
          <w:lang w:eastAsia="hu-HU"/>
        </w:rPr>
        <w:t xml:space="preserve">megszokott </w:t>
      </w:r>
      <w:r w:rsidRPr="00FD0629">
        <w:rPr>
          <w:rFonts w:eastAsia="Times New Roman" w:cs="Times New Roman"/>
          <w:bCs/>
          <w:szCs w:val="24"/>
          <w:lang w:eastAsia="hu-HU"/>
        </w:rPr>
        <w:t xml:space="preserve">rutinunkon, amikor a napok </w:t>
      </w:r>
      <w:r>
        <w:rPr>
          <w:rFonts w:eastAsia="Times New Roman" w:cs="Times New Roman"/>
          <w:bCs/>
          <w:szCs w:val="24"/>
          <w:lang w:eastAsia="hu-HU"/>
        </w:rPr>
        <w:t>egyre melegebbé válnak</w:t>
      </w:r>
      <w:r w:rsidRPr="00FD0629">
        <w:rPr>
          <w:rFonts w:eastAsia="Times New Roman" w:cs="Times New Roman"/>
          <w:bCs/>
          <w:szCs w:val="24"/>
          <w:lang w:eastAsia="hu-HU"/>
        </w:rPr>
        <w:t xml:space="preserve">. </w:t>
      </w:r>
    </w:p>
    <w:p w:rsidR="009E025E" w:rsidRPr="00FD0629" w:rsidRDefault="009E025E" w:rsidP="009E025E">
      <w:pPr>
        <w:shd w:val="clear" w:color="auto" w:fill="FFFFFF"/>
        <w:spacing w:after="30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>K</w:t>
      </w:r>
      <w:r w:rsidRPr="00FD0629">
        <w:rPr>
          <w:rFonts w:eastAsia="Times New Roman" w:cs="Times New Roman"/>
          <w:bCs/>
          <w:szCs w:val="24"/>
          <w:lang w:eastAsia="hu-HU"/>
        </w:rPr>
        <w:t xml:space="preserve">ánikula idején még a nyitott térben vagy a szobában is rendkívül nehéz elviselni a hőséget, ha nincs légkondicionáló vagy nem tudjuk magunkat hűteni. </w:t>
      </w:r>
      <w:r>
        <w:rPr>
          <w:rFonts w:eastAsia="Times New Roman" w:cs="Times New Roman"/>
          <w:bCs/>
          <w:szCs w:val="24"/>
          <w:lang w:eastAsia="hu-HU"/>
        </w:rPr>
        <w:t xml:space="preserve">A 30°C-os melegben, tűző napon parkolva pedig </w:t>
      </w:r>
      <w:r w:rsidRPr="00FD0629">
        <w:rPr>
          <w:rFonts w:eastAsia="Times New Roman" w:cs="Times New Roman"/>
          <w:bCs/>
          <w:szCs w:val="24"/>
          <w:lang w:eastAsia="hu-HU"/>
        </w:rPr>
        <w:t xml:space="preserve">már 10 perc is elegendő ahhoz, hogy </w:t>
      </w:r>
      <w:r>
        <w:rPr>
          <w:rFonts w:eastAsia="Times New Roman" w:cs="Times New Roman"/>
          <w:bCs/>
          <w:szCs w:val="24"/>
          <w:lang w:eastAsia="hu-HU"/>
        </w:rPr>
        <w:t xml:space="preserve">az autó </w:t>
      </w:r>
      <w:r w:rsidRPr="00FD0629">
        <w:rPr>
          <w:rFonts w:eastAsia="Times New Roman" w:cs="Times New Roman"/>
          <w:bCs/>
          <w:szCs w:val="24"/>
          <w:lang w:eastAsia="hu-HU"/>
        </w:rPr>
        <w:t xml:space="preserve">szűk, zárt </w:t>
      </w:r>
      <w:r>
        <w:rPr>
          <w:rFonts w:eastAsia="Times New Roman" w:cs="Times New Roman"/>
          <w:bCs/>
          <w:szCs w:val="24"/>
          <w:lang w:eastAsia="hu-HU"/>
        </w:rPr>
        <w:t xml:space="preserve">belsejében </w:t>
      </w:r>
      <w:r w:rsidRPr="00FD0629">
        <w:rPr>
          <w:rFonts w:eastAsia="Times New Roman" w:cs="Times New Roman"/>
          <w:szCs w:val="24"/>
          <w:lang w:eastAsia="hu-HU"/>
        </w:rPr>
        <w:t>70 fokosra forrósodjon a levegő. Egy ilyen magas hőmérsékletnek kitett kisgyermek vagy háziállat rövid időn belül súlyos egészségkárosodást szenvedhet, de akár halállal is végződhet a pár percnyi figyelmetlenség, felelőtlenség.</w:t>
      </w:r>
    </w:p>
    <w:p w:rsidR="009E025E" w:rsidRPr="008B6CE9" w:rsidRDefault="00DA4A08" w:rsidP="009E025E">
      <w:pPr>
        <w:shd w:val="clear" w:color="auto" w:fill="FFFFFF"/>
        <w:spacing w:after="300"/>
        <w:jc w:val="both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 xml:space="preserve">A program indulása óta már több száz matricát helyeztek ki. </w:t>
      </w:r>
      <w:r w:rsidR="009E025E" w:rsidRPr="00FD0629">
        <w:rPr>
          <w:rFonts w:eastAsia="Times New Roman" w:cs="Times New Roman"/>
          <w:bCs/>
          <w:szCs w:val="24"/>
          <w:lang w:eastAsia="hu-HU"/>
        </w:rPr>
        <w:t xml:space="preserve">A Nébih </w:t>
      </w:r>
      <w:r>
        <w:rPr>
          <w:rFonts w:eastAsia="Times New Roman" w:cs="Times New Roman"/>
          <w:bCs/>
          <w:szCs w:val="24"/>
          <w:lang w:eastAsia="hu-HU"/>
        </w:rPr>
        <w:t xml:space="preserve">most ismét </w:t>
      </w:r>
      <w:r w:rsidR="009E025E" w:rsidRPr="00FD0629">
        <w:rPr>
          <w:rFonts w:eastAsia="Times New Roman" w:cs="Times New Roman"/>
          <w:bCs/>
          <w:szCs w:val="24"/>
          <w:lang w:eastAsia="hu-HU"/>
        </w:rPr>
        <w:t xml:space="preserve">várja </w:t>
      </w:r>
      <w:r w:rsidR="009E025E">
        <w:rPr>
          <w:rFonts w:eastAsia="Times New Roman" w:cs="Times New Roman"/>
          <w:bCs/>
          <w:szCs w:val="24"/>
          <w:lang w:eastAsia="hu-HU"/>
        </w:rPr>
        <w:t xml:space="preserve">azon </w:t>
      </w:r>
      <w:r w:rsidR="009E025E" w:rsidRPr="00FD0629">
        <w:rPr>
          <w:rFonts w:eastAsia="Times New Roman" w:cs="Times New Roman"/>
          <w:bCs/>
          <w:szCs w:val="24"/>
          <w:lang w:eastAsia="hu-HU"/>
        </w:rPr>
        <w:t>vendéglátó- és kereskedelmi helyek, de akár magánemberek jelentkezését is, akik támogatják kezdeményezésünket, és vállalják, hogy a figyelemfelhívó matricát látható helyre kiragasztják (pl. az üzletek bejárati ajtajára). Matricaigényü</w:t>
      </w:r>
      <w:r w:rsidR="009E025E">
        <w:rPr>
          <w:rFonts w:eastAsia="Times New Roman" w:cs="Times New Roman"/>
          <w:bCs/>
          <w:szCs w:val="24"/>
          <w:lang w:eastAsia="hu-HU"/>
        </w:rPr>
        <w:t xml:space="preserve">ket </w:t>
      </w:r>
      <w:hyperlink r:id="rId9" w:history="1">
        <w:r w:rsidR="009E025E" w:rsidRPr="00DA4A08">
          <w:rPr>
            <w:rStyle w:val="Hiperhivatkozs"/>
            <w:rFonts w:eastAsia="Times New Roman" w:cs="Times New Roman"/>
            <w:bCs/>
            <w:szCs w:val="24"/>
            <w:lang w:eastAsia="hu-HU"/>
          </w:rPr>
          <w:t>ezen az űrlapon</w:t>
        </w:r>
      </w:hyperlink>
      <w:r w:rsidR="009E025E">
        <w:rPr>
          <w:rFonts w:eastAsia="Times New Roman" w:cs="Times New Roman"/>
          <w:bCs/>
          <w:szCs w:val="24"/>
          <w:lang w:eastAsia="hu-HU"/>
        </w:rPr>
        <w:t xml:space="preserve"> küldhetik el.</w:t>
      </w:r>
    </w:p>
    <w:p w:rsidR="002A3AE6" w:rsidRPr="009E025E" w:rsidRDefault="009E025E" w:rsidP="009E025E">
      <w:pPr>
        <w:shd w:val="clear" w:color="auto" w:fill="FFFFFF"/>
        <w:spacing w:after="300"/>
        <w:jc w:val="both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 xml:space="preserve">A Nébih </w:t>
      </w:r>
      <w:r w:rsidRPr="008B6CE9">
        <w:rPr>
          <w:rFonts w:eastAsia="Times New Roman" w:cs="Times New Roman"/>
          <w:bCs/>
          <w:i/>
          <w:szCs w:val="24"/>
          <w:lang w:eastAsia="hu-HU"/>
        </w:rPr>
        <w:t>Szabad a gazdi</w:t>
      </w:r>
      <w:r>
        <w:rPr>
          <w:rFonts w:eastAsia="Times New Roman" w:cs="Times New Roman"/>
          <w:bCs/>
          <w:szCs w:val="24"/>
          <w:lang w:eastAsia="hu-HU"/>
        </w:rPr>
        <w:t xml:space="preserve"> programjának oldalán t</w:t>
      </w:r>
      <w:r w:rsidRPr="00FD0629">
        <w:rPr>
          <w:rFonts w:eastAsia="Times New Roman" w:cs="Times New Roman"/>
          <w:bCs/>
          <w:szCs w:val="24"/>
          <w:lang w:eastAsia="hu-HU"/>
        </w:rPr>
        <w:t>ovábbi hasznos tanácsok</w:t>
      </w:r>
      <w:r>
        <w:rPr>
          <w:rFonts w:eastAsia="Times New Roman" w:cs="Times New Roman"/>
          <w:bCs/>
          <w:szCs w:val="24"/>
          <w:lang w:eastAsia="hu-HU"/>
        </w:rPr>
        <w:t xml:space="preserve"> is olvashatóak, melyeket érdemes betartani</w:t>
      </w:r>
      <w:r w:rsidRPr="00FD0629">
        <w:rPr>
          <w:rFonts w:eastAsia="Times New Roman" w:cs="Times New Roman"/>
          <w:bCs/>
          <w:szCs w:val="24"/>
          <w:lang w:eastAsia="hu-HU"/>
        </w:rPr>
        <w:t xml:space="preserve"> a hőségben</w:t>
      </w:r>
      <w:r>
        <w:rPr>
          <w:rFonts w:eastAsia="Times New Roman" w:cs="Times New Roman"/>
          <w:bCs/>
          <w:szCs w:val="24"/>
          <w:lang w:eastAsia="hu-HU"/>
        </w:rPr>
        <w:t xml:space="preserve">: </w:t>
      </w:r>
      <w:hyperlink r:id="rId10" w:history="1">
        <w:r w:rsidRPr="00456824">
          <w:rPr>
            <w:rStyle w:val="Hiperhivatkozs"/>
            <w:rFonts w:eastAsia="Times New Roman" w:cs="Helvetica"/>
            <w:b/>
            <w:bCs/>
            <w:szCs w:val="24"/>
            <w:lang w:eastAsia="hu-HU"/>
          </w:rPr>
          <w:t>http://bit.ly/2F2GsWZ-hosegtippek</w:t>
        </w:r>
      </w:hyperlink>
    </w:p>
    <w:p w:rsidR="00CE2ECB" w:rsidRDefault="00CE2ECB" w:rsidP="00CE2ECB">
      <w:pPr>
        <w:jc w:val="both"/>
      </w:pPr>
    </w:p>
    <w:p w:rsidR="00023306" w:rsidRDefault="00023306" w:rsidP="00CE2ECB">
      <w:pPr>
        <w:jc w:val="both"/>
      </w:pPr>
    </w:p>
    <w:p w:rsidR="004175E2" w:rsidRDefault="004175E2" w:rsidP="00CE2ECB">
      <w:pPr>
        <w:jc w:val="both"/>
      </w:pPr>
      <w:r>
        <w:t xml:space="preserve">2019. </w:t>
      </w:r>
      <w:r w:rsidR="009E025E">
        <w:t>június</w:t>
      </w:r>
      <w:r w:rsidR="002A3AE6">
        <w:t xml:space="preserve"> </w:t>
      </w:r>
      <w:r w:rsidR="009E025E">
        <w:t>13</w:t>
      </w:r>
      <w:r>
        <w:t>.</w:t>
      </w:r>
    </w:p>
    <w:p w:rsidR="004175E2" w:rsidRDefault="004175E2" w:rsidP="00CE2ECB">
      <w:pPr>
        <w:jc w:val="both"/>
      </w:pPr>
    </w:p>
    <w:p w:rsidR="004175E2" w:rsidRDefault="004175E2" w:rsidP="00E43F57">
      <w:pPr>
        <w:jc w:val="right"/>
      </w:pPr>
      <w:r>
        <w:t>Nemzeti Élelmiszerlánc-biztonsági Hivatal</w:t>
      </w:r>
    </w:p>
    <w:p w:rsidR="004175E2" w:rsidRDefault="004175E2" w:rsidP="00CE2ECB">
      <w:pPr>
        <w:jc w:val="both"/>
      </w:pPr>
    </w:p>
    <w:p w:rsidR="00CE2ECB" w:rsidRPr="00023306" w:rsidRDefault="004175E2" w:rsidP="009E025E">
      <w:pPr>
        <w:spacing w:before="840"/>
        <w:jc w:val="both"/>
        <w:rPr>
          <w:b/>
          <w:i/>
          <w:sz w:val="22"/>
        </w:rPr>
      </w:pPr>
      <w:r w:rsidRPr="00023306">
        <w:rPr>
          <w:b/>
          <w:i/>
          <w:sz w:val="22"/>
        </w:rPr>
        <w:t>A Szabad a gazdi programról</w:t>
      </w:r>
    </w:p>
    <w:p w:rsidR="00CE2ECB" w:rsidRPr="00023306" w:rsidRDefault="00CE2ECB" w:rsidP="00CE2ECB">
      <w:pPr>
        <w:jc w:val="both"/>
        <w:rPr>
          <w:sz w:val="22"/>
        </w:rPr>
      </w:pPr>
      <w:r w:rsidRPr="00023306">
        <w:rPr>
          <w:sz w:val="22"/>
        </w:rPr>
        <w:t xml:space="preserve">A felelős állattartást népszerűsítő </w:t>
      </w:r>
      <w:r w:rsidRPr="00023306">
        <w:rPr>
          <w:i/>
          <w:sz w:val="22"/>
        </w:rPr>
        <w:t>Szabad a gazdi</w:t>
      </w:r>
      <w:r w:rsidRPr="00023306">
        <w:rPr>
          <w:sz w:val="22"/>
        </w:rPr>
        <w:t xml:space="preserve"> program az Agrárminisztérium és a Nemzeti Élelmiszerlánc-biztonsági Hivatal szemléletformáló </w:t>
      </w:r>
      <w:r w:rsidR="00E43F57" w:rsidRPr="00023306">
        <w:rPr>
          <w:sz w:val="22"/>
        </w:rPr>
        <w:t>kampánya</w:t>
      </w:r>
      <w:r w:rsidRPr="00023306">
        <w:rPr>
          <w:sz w:val="22"/>
        </w:rPr>
        <w:t>. Fő célja, hogy arra ösztönözze a leendő gazdikat</w:t>
      </w:r>
      <w:r w:rsidR="00E43F57" w:rsidRPr="00023306">
        <w:rPr>
          <w:sz w:val="22"/>
        </w:rPr>
        <w:t>:</w:t>
      </w:r>
      <w:r w:rsidR="004175E2" w:rsidRPr="00023306">
        <w:rPr>
          <w:sz w:val="22"/>
        </w:rPr>
        <w:t xml:space="preserve"> </w:t>
      </w:r>
      <w:r w:rsidRPr="00023306">
        <w:rPr>
          <w:sz w:val="22"/>
        </w:rPr>
        <w:t xml:space="preserve">vásárlás helyett örökbefogadással és ivartalanítással gondoskodjanak kedvencükről. A program hasznos tanácsokat, érdekességeket oszt meg az érdeklődőkkel közösségi oldalán, például népszerű kvízjátékok formájában, és saját rendezvényeket is szervez. Országos kiállításokon a hivatal munkatársai játékos formában végzik az ismeretterjesztést. </w:t>
      </w:r>
      <w:r w:rsidR="004175E2" w:rsidRPr="00023306">
        <w:rPr>
          <w:sz w:val="22"/>
        </w:rPr>
        <w:t xml:space="preserve">A kampány állandó </w:t>
      </w:r>
      <w:r w:rsidR="00E43F57" w:rsidRPr="00023306">
        <w:rPr>
          <w:sz w:val="22"/>
        </w:rPr>
        <w:t>„részt</w:t>
      </w:r>
      <w:r w:rsidR="004175E2" w:rsidRPr="00023306">
        <w:rPr>
          <w:sz w:val="22"/>
        </w:rPr>
        <w:t>vevője</w:t>
      </w:r>
      <w:r w:rsidR="00E43F57" w:rsidRPr="00023306">
        <w:rPr>
          <w:sz w:val="22"/>
        </w:rPr>
        <w:t>”</w:t>
      </w:r>
      <w:r w:rsidRPr="00023306">
        <w:rPr>
          <w:sz w:val="22"/>
        </w:rPr>
        <w:t xml:space="preserve"> az évente megrendezett B</w:t>
      </w:r>
      <w:r w:rsidR="004175E2" w:rsidRPr="00023306">
        <w:rPr>
          <w:sz w:val="22"/>
        </w:rPr>
        <w:t>elvárosi Kutyafesztiválnak is.</w:t>
      </w:r>
    </w:p>
    <w:sectPr w:rsidR="00CE2ECB" w:rsidRPr="00023306" w:rsidSect="008073D3">
      <w:headerReference w:type="default" r:id="rId11"/>
      <w:footerReference w:type="default" r:id="rId12"/>
      <w:pgSz w:w="11906" w:h="16838"/>
      <w:pgMar w:top="2268" w:right="1417" w:bottom="993" w:left="1417" w:header="993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08" w:rsidRDefault="00DA4A08" w:rsidP="00023306">
      <w:r>
        <w:separator/>
      </w:r>
    </w:p>
  </w:endnote>
  <w:endnote w:type="continuationSeparator" w:id="0">
    <w:p w:rsidR="00DA4A08" w:rsidRDefault="00DA4A08" w:rsidP="0002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08" w:rsidRDefault="00DA4A08">
    <w:pPr>
      <w:pStyle w:val="llb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08" w:rsidRDefault="00DA4A08" w:rsidP="00023306">
      <w:r>
        <w:separator/>
      </w:r>
    </w:p>
  </w:footnote>
  <w:footnote w:type="continuationSeparator" w:id="0">
    <w:p w:rsidR="00DA4A08" w:rsidRDefault="00DA4A08" w:rsidP="00023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08" w:rsidRDefault="00C8064D" w:rsidP="0002330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-78105</wp:posOffset>
              </wp:positionV>
              <wp:extent cx="2562225" cy="546735"/>
              <wp:effectExtent l="0" t="0" r="28575" b="2476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A4A08" w:rsidRPr="004464B1" w:rsidRDefault="00DA4A08" w:rsidP="00023306">
                          <w:pPr>
                            <w:tabs>
                              <w:tab w:val="left" w:pos="2127"/>
                            </w:tabs>
                            <w:ind w:right="18"/>
                            <w:jc w:val="center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4.25pt;margin-top:-6.15pt;width:201.75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" filled="f" strokecolor="white">
              <v:textbox>
                <w:txbxContent>
                  <w:p w:rsidR="00DA4A08" w:rsidRPr="004464B1" w:rsidRDefault="00DA4A08" w:rsidP="00023306">
                    <w:pPr>
                      <w:tabs>
                        <w:tab w:val="left" w:pos="2127"/>
                      </w:tabs>
                      <w:ind w:right="18"/>
                      <w:jc w:val="center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</w:p>
                </w:txbxContent>
              </v:textbox>
            </v:shape>
          </w:pict>
        </mc:Fallback>
      </mc:AlternateContent>
    </w:r>
    <w:r w:rsidR="00DA4A08"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5036820</wp:posOffset>
          </wp:positionH>
          <wp:positionV relativeFrom="paragraph">
            <wp:posOffset>-182880</wp:posOffset>
          </wp:positionV>
          <wp:extent cx="700405" cy="741680"/>
          <wp:effectExtent l="0" t="0" r="0" b="0"/>
          <wp:wrapSquare wrapText="bothSides"/>
          <wp:docPr id="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4A08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-64770</wp:posOffset>
          </wp:positionV>
          <wp:extent cx="1127760" cy="525780"/>
          <wp:effectExtent l="0" t="0" r="0" b="0"/>
          <wp:wrapTight wrapText="bothSides">
            <wp:wrapPolygon edited="0">
              <wp:start x="0" y="0"/>
              <wp:lineTo x="0" y="21130"/>
              <wp:lineTo x="21162" y="21130"/>
              <wp:lineTo x="21162" y="0"/>
              <wp:lineTo x="0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9E0"/>
    <w:multiLevelType w:val="hybridMultilevel"/>
    <w:tmpl w:val="2C2C1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D3AEA"/>
    <w:multiLevelType w:val="hybridMultilevel"/>
    <w:tmpl w:val="AEE41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7645"/>
    <w:multiLevelType w:val="hybridMultilevel"/>
    <w:tmpl w:val="2CA63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CB"/>
    <w:rsid w:val="00023306"/>
    <w:rsid w:val="000448B0"/>
    <w:rsid w:val="00094688"/>
    <w:rsid w:val="000C21D9"/>
    <w:rsid w:val="000C4EC1"/>
    <w:rsid w:val="000D2198"/>
    <w:rsid w:val="000E44D9"/>
    <w:rsid w:val="000F6D88"/>
    <w:rsid w:val="00113BBB"/>
    <w:rsid w:val="0015299F"/>
    <w:rsid w:val="001534D4"/>
    <w:rsid w:val="0017464D"/>
    <w:rsid w:val="001D5452"/>
    <w:rsid w:val="002A3AE6"/>
    <w:rsid w:val="002C15E8"/>
    <w:rsid w:val="002C70F2"/>
    <w:rsid w:val="003434AE"/>
    <w:rsid w:val="003467F0"/>
    <w:rsid w:val="00377C1B"/>
    <w:rsid w:val="00400F85"/>
    <w:rsid w:val="004175E2"/>
    <w:rsid w:val="00431B0F"/>
    <w:rsid w:val="004C6FB7"/>
    <w:rsid w:val="005161E1"/>
    <w:rsid w:val="00524187"/>
    <w:rsid w:val="00580F7F"/>
    <w:rsid w:val="005A4FEB"/>
    <w:rsid w:val="006228F1"/>
    <w:rsid w:val="00631F0A"/>
    <w:rsid w:val="006725C9"/>
    <w:rsid w:val="00674E47"/>
    <w:rsid w:val="00690B86"/>
    <w:rsid w:val="006A0ED2"/>
    <w:rsid w:val="00746D48"/>
    <w:rsid w:val="007A3F83"/>
    <w:rsid w:val="008073D3"/>
    <w:rsid w:val="00876377"/>
    <w:rsid w:val="008C5C00"/>
    <w:rsid w:val="00930C50"/>
    <w:rsid w:val="009624B3"/>
    <w:rsid w:val="009C0DBA"/>
    <w:rsid w:val="009E025E"/>
    <w:rsid w:val="00A23997"/>
    <w:rsid w:val="00A50471"/>
    <w:rsid w:val="00A77E69"/>
    <w:rsid w:val="00A97B49"/>
    <w:rsid w:val="00AA3144"/>
    <w:rsid w:val="00AC4012"/>
    <w:rsid w:val="00AD4E60"/>
    <w:rsid w:val="00AE59E1"/>
    <w:rsid w:val="00B04D0A"/>
    <w:rsid w:val="00B64AF8"/>
    <w:rsid w:val="00B7494D"/>
    <w:rsid w:val="00B75DF4"/>
    <w:rsid w:val="00C8064D"/>
    <w:rsid w:val="00CD40D7"/>
    <w:rsid w:val="00CE2ECB"/>
    <w:rsid w:val="00D10DB9"/>
    <w:rsid w:val="00D10FA3"/>
    <w:rsid w:val="00D4732D"/>
    <w:rsid w:val="00DA4A08"/>
    <w:rsid w:val="00DF56B7"/>
    <w:rsid w:val="00E06643"/>
    <w:rsid w:val="00E06C91"/>
    <w:rsid w:val="00E43F57"/>
    <w:rsid w:val="00E5011F"/>
    <w:rsid w:val="00E63AC6"/>
    <w:rsid w:val="00E729DD"/>
    <w:rsid w:val="00E73AA3"/>
    <w:rsid w:val="00E90E4C"/>
    <w:rsid w:val="00EC12EA"/>
    <w:rsid w:val="00F05F4E"/>
    <w:rsid w:val="00F074C5"/>
    <w:rsid w:val="00F12813"/>
    <w:rsid w:val="00F1701C"/>
    <w:rsid w:val="00F271A6"/>
    <w:rsid w:val="00F84E97"/>
    <w:rsid w:val="00F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330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3306"/>
    <w:rPr>
      <w:rFonts w:ascii="Times New Roman" w:hAnsi="Times New Roman"/>
      <w:sz w:val="24"/>
    </w:rPr>
  </w:style>
  <w:style w:type="character" w:styleId="Hiperhivatkozs">
    <w:name w:val="Hyperlink"/>
    <w:uiPriority w:val="99"/>
    <w:unhideWhenUsed/>
    <w:rsid w:val="0002330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E02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330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3306"/>
    <w:rPr>
      <w:rFonts w:ascii="Times New Roman" w:hAnsi="Times New Roman"/>
      <w:sz w:val="24"/>
    </w:rPr>
  </w:style>
  <w:style w:type="character" w:styleId="Hiperhivatkozs">
    <w:name w:val="Hyperlink"/>
    <w:uiPriority w:val="99"/>
    <w:unhideWhenUsed/>
    <w:rsid w:val="0002330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E02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it.ly/2F2GsWZ-hosegtipp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nebih.gov.hu/ne-hagyj-az-autoba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B60BF-95CC-4294-835B-89E0A0E4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hollov</cp:lastModifiedBy>
  <cp:revision>2</cp:revision>
  <cp:lastPrinted>2019-03-08T07:36:00Z</cp:lastPrinted>
  <dcterms:created xsi:type="dcterms:W3CDTF">2019-06-13T09:39:00Z</dcterms:created>
  <dcterms:modified xsi:type="dcterms:W3CDTF">2019-06-13T09:39:00Z</dcterms:modified>
</cp:coreProperties>
</file>