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DC" w:rsidRPr="009211DC" w:rsidRDefault="009211DC" w:rsidP="009211DC">
      <w:pPr>
        <w:widowControl w:val="0"/>
        <w:adjustRightInd w:val="0"/>
        <w:spacing w:before="480"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34"/>
          <w:szCs w:val="34"/>
        </w:rPr>
      </w:pPr>
      <w:r w:rsidRPr="009211DC">
        <w:rPr>
          <w:rFonts w:ascii="Times New Roman" w:eastAsia="Times New Roman" w:hAnsi="Times New Roman" w:cs="Calibri"/>
          <w:b/>
          <w:sz w:val="34"/>
          <w:szCs w:val="34"/>
        </w:rPr>
        <w:t xml:space="preserve">#Megelőzhető kampányt indított a Nébih az </w:t>
      </w:r>
      <w:r w:rsidRPr="009211DC">
        <w:rPr>
          <w:rFonts w:ascii="Times New Roman" w:eastAsia="Times New Roman" w:hAnsi="Times New Roman" w:cs="Calibri"/>
          <w:b/>
          <w:sz w:val="34"/>
          <w:szCs w:val="34"/>
        </w:rPr>
        <w:br/>
        <w:t>Élelmiszerbiztonsági Világnap alkalmából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</w:rPr>
      </w:pPr>
    </w:p>
    <w:p w:rsidR="009211DC" w:rsidRPr="009211DC" w:rsidRDefault="009211DC" w:rsidP="009211DC">
      <w:pPr>
        <w:widowControl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</w:rPr>
      </w:pPr>
      <w:r w:rsidRPr="009211DC">
        <w:rPr>
          <w:rFonts w:ascii="Times New Roman" w:eastAsia="Times New Roman" w:hAnsi="Times New Roman" w:cs="Calibri"/>
          <w:b/>
          <w:sz w:val="24"/>
          <w:szCs w:val="24"/>
        </w:rPr>
        <w:t xml:space="preserve">Az élelmiszer-eredetű megbetegedések 70%-a </w:t>
      </w:r>
      <w:proofErr w:type="spellStart"/>
      <w:r w:rsidRPr="009211DC">
        <w:rPr>
          <w:rFonts w:ascii="Times New Roman" w:eastAsia="Times New Roman" w:hAnsi="Times New Roman" w:cs="Calibri"/>
          <w:b/>
          <w:sz w:val="24"/>
          <w:szCs w:val="24"/>
        </w:rPr>
        <w:t>a</w:t>
      </w:r>
      <w:proofErr w:type="spellEnd"/>
      <w:r w:rsidRPr="009211DC">
        <w:rPr>
          <w:rFonts w:ascii="Times New Roman" w:eastAsia="Times New Roman" w:hAnsi="Times New Roman" w:cs="Calibri"/>
          <w:b/>
          <w:sz w:val="24"/>
          <w:szCs w:val="24"/>
        </w:rPr>
        <w:t xml:space="preserve"> háztartásokban történik, az élelmiszerek helytelen kezelése vagy tárolása miatt. Erre, azaz a személyes felelősségre és a megelőzést szolgáló jó gyakorlatokra hívja fel a figyelmet az Élelmiszerbiztonsági Világnap alkalmából indított társadalmi célú kampányában az idén 10 éves Nemzeti Élelmiszerlánc-biztonsági Hivatal (Nébih). A #megelőzhető kampány részeként szemléletformáló videókkal, a FAO üzeneteinek összefoglalásával és tematikus középiskolai tananyaggal is találkozhatnak az érdeklődők.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sz w:val="24"/>
          <w:szCs w:val="24"/>
        </w:rPr>
      </w:pP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Egy kitüntetett nap a biztonságosabb mindennapokért június 7-e, az élelmiszerbiztonság világnapja, ám ahhoz, hogy elkerüljük az élelmiszer-eredetű megbetegedéseket, nem elég ezen az egy napon foglalkoznunk a témával. A helyes élelmiszer-kezelési szabályoknak a mindennapjaink gyakorlatává kell válniuk. Erre hívja fel idén is a figyelmet a </w:t>
      </w:r>
      <w:r w:rsidRPr="009211DC">
        <w:rPr>
          <w:rFonts w:ascii="Times New Roman" w:eastAsia="Times New Roman" w:hAnsi="Times New Roman" w:cs="Calibri"/>
          <w:b/>
          <w:bCs/>
          <w:sz w:val="24"/>
          <w:szCs w:val="24"/>
        </w:rPr>
        <w:t>#megelőzhető</w:t>
      </w: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 című közösségi média-kampányában a Nébih.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>A társadalmi célú kampány 2022. május 30-án indult és június 7-ig tart, középpontjában a hivatal három új szemléletformáló videója áll. A „Neked miért fontos?” kisfilm elgondolkodásra, a saját érintettségünkkel való szembenézésre ösztönöz. A másik két animáció pedig a helyes élelmiszer-kezelés, a -tárolás és a megelőzés, vagyis az élelmiszer-eredetű megbetegedések elkerülésének legfőbb lépéseit mutatja be.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A kampány részeként a FAO (az ENSZ Élelmezésügyi és Mezőgazdasági Szervezete) üzeneteit, a Nébih saját élelmiszerbiztonsági tanácsait, valamint egy, a középiskolás korosztálynak szóló, élelmiszerbiztonság témakörével foglalkozó tananyagot is megismerhetnek az érdeklődők. 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A </w:t>
      </w:r>
      <w:r w:rsidRPr="009211DC">
        <w:rPr>
          <w:rFonts w:ascii="Times New Roman" w:eastAsia="Times New Roman" w:hAnsi="Times New Roman" w:cs="Calibri"/>
          <w:b/>
          <w:sz w:val="24"/>
          <w:szCs w:val="24"/>
        </w:rPr>
        <w:t>#megelőzhető</w:t>
      </w: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 a hivatal internetes oldalain, Facebook és Instagram felületein, YouTube csatornáján fut, a szemléletformáló anyagok elérhetők a kampányoldalon is: </w:t>
      </w:r>
      <w:hyperlink r:id="rId8" w:history="1"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https://portal.nebih.gov.hu/vilagnap</w:t>
        </w:r>
      </w:hyperlink>
      <w:r w:rsidRPr="009211DC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9211DC" w:rsidRPr="009211DC" w:rsidRDefault="009211DC" w:rsidP="009211D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211DC">
        <w:rPr>
          <w:rFonts w:ascii="Times New Roman" w:eastAsia="Times New Roman" w:hAnsi="Times New Roman" w:cs="Calibri"/>
          <w:b/>
          <w:bCs/>
          <w:sz w:val="24"/>
          <w:szCs w:val="24"/>
        </w:rPr>
        <w:t>További információ: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>#meg</w:t>
      </w:r>
      <w:bookmarkStart w:id="0" w:name="_GoBack"/>
      <w:bookmarkEnd w:id="0"/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előzhető kampányoldal: </w:t>
      </w:r>
      <w:hyperlink r:id="rId9" w:history="1">
        <w:r w:rsidR="009C2CCD"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portal.nebih.gov.hu/</w:t>
        </w:r>
        <w:proofErr w:type="spellStart"/>
        <w:r w:rsidR="009C2CCD"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vilagnap</w:t>
        </w:r>
        <w:proofErr w:type="spellEnd"/>
      </w:hyperlink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Nébih Facebook: </w:t>
      </w:r>
      <w:hyperlink r:id="rId10" w:history="1"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facebook.com/nebIh.hu</w:t>
        </w:r>
      </w:hyperlink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>Nébih Instagram:</w:t>
      </w:r>
      <w:r w:rsidR="009C2CCD" w:rsidRPr="009211DC">
        <w:rPr>
          <w:rFonts w:ascii="Times New Roman" w:eastAsia="Times New Roman" w:hAnsi="Times New Roman" w:cs="Calibri"/>
          <w:color w:val="0000FF"/>
          <w:sz w:val="24"/>
          <w:szCs w:val="24"/>
          <w:u w:val="single"/>
        </w:rPr>
        <w:tab/>
      </w:r>
      <w:hyperlink r:id="rId11" w:history="1">
        <w:r w:rsidR="009C2CCD"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https://www.instagram.com/nebih_hun/</w:t>
        </w:r>
      </w:hyperlink>
      <w:r w:rsidRPr="009211DC">
        <w:rPr>
          <w:rFonts w:ascii="Times New Roman" w:eastAsia="Times New Roman" w:hAnsi="Times New Roman" w:cs="Calibri"/>
          <w:sz w:val="24"/>
          <w:szCs w:val="24"/>
          <w:u w:val="single"/>
        </w:rPr>
        <w:t xml:space="preserve"> 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>Nébih YouTube: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hyperlink r:id="rId12" w:history="1">
        <w:r w:rsidR="009C2CCD" w:rsidRPr="009C2CCD">
          <w:rPr>
            <w:rStyle w:val="Hiperhivatkozs"/>
            <w:rFonts w:ascii="Times New Roman" w:eastAsia="Times New Roman" w:hAnsi="Times New Roman" w:cs="Calibri"/>
            <w:sz w:val="24"/>
            <w:szCs w:val="24"/>
          </w:rPr>
          <w:t>youtube.com/c/</w:t>
        </w:r>
        <w:proofErr w:type="spellStart"/>
        <w:r w:rsidR="009C2CCD" w:rsidRPr="009C2CCD">
          <w:rPr>
            <w:rStyle w:val="Hiperhivatkozs"/>
            <w:rFonts w:ascii="Times New Roman" w:eastAsia="Times New Roman" w:hAnsi="Times New Roman" w:cs="Calibri"/>
            <w:sz w:val="24"/>
            <w:szCs w:val="24"/>
          </w:rPr>
          <w:t>NEBIHvideok</w:t>
        </w:r>
        <w:proofErr w:type="spellEnd"/>
      </w:hyperlink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Ételt csak okosan (ÉCSO): </w:t>
      </w:r>
      <w:hyperlink r:id="rId13" w:history="1"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eteltcsakokosan.hu</w:t>
        </w:r>
      </w:hyperlink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ÉCSO Facebook: </w:t>
      </w:r>
      <w:hyperlink r:id="rId14" w:history="1"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facebook.com/</w:t>
        </w:r>
        <w:proofErr w:type="spellStart"/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eteltcsakokosan</w:t>
        </w:r>
        <w:proofErr w:type="spellEnd"/>
      </w:hyperlink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ÉCSO Instagram: </w:t>
      </w:r>
      <w:hyperlink r:id="rId15" w:history="1"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instagram.com/</w:t>
        </w:r>
        <w:proofErr w:type="spellStart"/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etelt_csak_okosan</w:t>
        </w:r>
        <w:proofErr w:type="spellEnd"/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/</w:t>
        </w:r>
      </w:hyperlink>
    </w:p>
    <w:p w:rsidR="009211DC" w:rsidRPr="009211DC" w:rsidRDefault="009211DC" w:rsidP="009211D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Calibri"/>
          <w:sz w:val="24"/>
          <w:szCs w:val="24"/>
        </w:rPr>
      </w:pPr>
      <w:r w:rsidRPr="009211DC">
        <w:rPr>
          <w:rFonts w:ascii="Times New Roman" w:eastAsia="Times New Roman" w:hAnsi="Times New Roman" w:cs="Calibri"/>
          <w:sz w:val="24"/>
          <w:szCs w:val="24"/>
        </w:rPr>
        <w:t xml:space="preserve">Nébih Oktatás: </w:t>
      </w:r>
      <w:hyperlink r:id="rId16" w:history="1"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nebihoktatas.hu/</w:t>
        </w:r>
        <w:proofErr w:type="spellStart"/>
        <w:r w:rsidRPr="009211D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kozepiskola</w:t>
        </w:r>
        <w:proofErr w:type="spellEnd"/>
      </w:hyperlink>
    </w:p>
    <w:p w:rsidR="009211DC" w:rsidRPr="009211DC" w:rsidRDefault="009211DC" w:rsidP="009211DC">
      <w:pPr>
        <w:widowControl w:val="0"/>
        <w:adjustRightInd w:val="0"/>
        <w:spacing w:before="6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1DC">
        <w:rPr>
          <w:rFonts w:ascii="Times New Roman" w:eastAsia="Times New Roman" w:hAnsi="Times New Roman" w:cs="Times New Roman"/>
          <w:sz w:val="24"/>
          <w:szCs w:val="24"/>
        </w:rPr>
        <w:t>2022. június 1.</w:t>
      </w:r>
    </w:p>
    <w:p w:rsidR="001030C1" w:rsidRPr="009211DC" w:rsidRDefault="009211DC" w:rsidP="009211DC">
      <w:pPr>
        <w:widowControl w:val="0"/>
        <w:adjustRightInd w:val="0"/>
        <w:spacing w:before="36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1DC">
        <w:rPr>
          <w:rFonts w:ascii="Times New Roman" w:eastAsia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9211DC" w:rsidSect="009211DC">
      <w:headerReference w:type="default" r:id="rId17"/>
      <w:footerReference w:type="default" r:id="rId18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C7" w:rsidRDefault="00AB13C7" w:rsidP="00AA3C29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C7" w:rsidRDefault="00AB13C7" w:rsidP="00AA3C29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29" w:rsidRPr="00EC6D8F" w:rsidRDefault="00EE6A04" w:rsidP="009211DC">
    <w:pPr>
      <w:pStyle w:val="lfej"/>
      <w:ind w:left="-1276"/>
    </w:pPr>
    <w:r>
      <w:rPr>
        <w:noProof/>
        <w:lang w:eastAsia="hu-HU"/>
      </w:rPr>
      <w:drawing>
        <wp:inline distT="0" distB="0" distL="0" distR="0">
          <wp:extent cx="7373058" cy="733425"/>
          <wp:effectExtent l="0" t="0" r="0" b="0"/>
          <wp:docPr id="10" name="Kép 10" descr="Fejléc, benne &quot;Sajtóközlemény&quot; felirat, valamint a Nébih és az Ételt csak okosan kampány logó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305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710F1"/>
    <w:rsid w:val="00291463"/>
    <w:rsid w:val="00313726"/>
    <w:rsid w:val="00340854"/>
    <w:rsid w:val="003921E5"/>
    <w:rsid w:val="003D31C4"/>
    <w:rsid w:val="003F733A"/>
    <w:rsid w:val="00400D19"/>
    <w:rsid w:val="004226DC"/>
    <w:rsid w:val="00463DB8"/>
    <w:rsid w:val="004C548E"/>
    <w:rsid w:val="004D44E2"/>
    <w:rsid w:val="005009ED"/>
    <w:rsid w:val="00561197"/>
    <w:rsid w:val="005D5397"/>
    <w:rsid w:val="006314CD"/>
    <w:rsid w:val="00694310"/>
    <w:rsid w:val="006A127E"/>
    <w:rsid w:val="006D11B3"/>
    <w:rsid w:val="00744BA6"/>
    <w:rsid w:val="007F2A0E"/>
    <w:rsid w:val="007F450C"/>
    <w:rsid w:val="007F69E8"/>
    <w:rsid w:val="00870F37"/>
    <w:rsid w:val="0087762E"/>
    <w:rsid w:val="00896F64"/>
    <w:rsid w:val="008E1C1C"/>
    <w:rsid w:val="0091697C"/>
    <w:rsid w:val="009211DC"/>
    <w:rsid w:val="009C2CCD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43187"/>
    <w:rsid w:val="00C51722"/>
    <w:rsid w:val="00C67870"/>
    <w:rsid w:val="00C76AE6"/>
    <w:rsid w:val="00CD14DF"/>
    <w:rsid w:val="00D9313B"/>
    <w:rsid w:val="00D96318"/>
    <w:rsid w:val="00DE49F2"/>
    <w:rsid w:val="00EB7F85"/>
    <w:rsid w:val="00EC0BAB"/>
    <w:rsid w:val="00EC6D8F"/>
    <w:rsid w:val="00EE6A04"/>
    <w:rsid w:val="00F34400"/>
    <w:rsid w:val="00F41335"/>
    <w:rsid w:val="00F66B71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vilagnap" TargetMode="External"/><Relationship Id="rId13" Type="http://schemas.openxmlformats.org/officeDocument/2006/relationships/hyperlink" Target="https://eteltcsakokosan.h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nebihvideo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ebihoktatas.hu/kozepisko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ebih_hu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etelt_csak_okosan/" TargetMode="External"/><Relationship Id="rId10" Type="http://schemas.openxmlformats.org/officeDocument/2006/relationships/hyperlink" Target="https://www.facebook.com/nebIh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vilagnap" TargetMode="External"/><Relationship Id="rId14" Type="http://schemas.openxmlformats.org/officeDocument/2006/relationships/hyperlink" Target="https://www.facebook.com/eteltcsakokosa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4292-3E78-422F-B9CF-4593D212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3</cp:revision>
  <dcterms:created xsi:type="dcterms:W3CDTF">2022-05-31T14:24:00Z</dcterms:created>
  <dcterms:modified xsi:type="dcterms:W3CDTF">2022-06-01T06:46:00Z</dcterms:modified>
</cp:coreProperties>
</file>