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4C4129" w:rsidRDefault="009B3775" w:rsidP="00F97FDA">
      <w:pPr>
        <w:spacing w:after="0" w:line="240" w:lineRule="auto"/>
        <w:ind w:left="284" w:right="260"/>
        <w:rPr>
          <w:lang w:eastAsia="hu-HU"/>
        </w:rPr>
        <w:sectPr w:rsidR="009B3775" w:rsidRPr="004C4129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C61566" w:rsidRDefault="00C61566" w:rsidP="00F97FDA">
      <w:pPr>
        <w:spacing w:after="0" w:line="300" w:lineRule="atLeast"/>
        <w:ind w:left="284" w:right="260"/>
        <w:jc w:val="center"/>
        <w:rPr>
          <w:b/>
          <w:bCs/>
          <w:sz w:val="28"/>
          <w:szCs w:val="28"/>
        </w:rPr>
      </w:pPr>
    </w:p>
    <w:p w:rsidR="006677D3" w:rsidRDefault="000039AF" w:rsidP="00F97FDA">
      <w:pPr>
        <w:spacing w:after="0" w:line="300" w:lineRule="atLeast"/>
        <w:ind w:left="284" w:right="260"/>
        <w:jc w:val="center"/>
        <w:rPr>
          <w:b/>
          <w:bCs/>
          <w:sz w:val="28"/>
          <w:szCs w:val="28"/>
        </w:rPr>
      </w:pPr>
      <w:r w:rsidRPr="000039AF">
        <w:rPr>
          <w:b/>
          <w:bCs/>
          <w:sz w:val="28"/>
          <w:szCs w:val="28"/>
        </w:rPr>
        <w:t>Közeleg az élelmiszerlánc-felügyeleti díj bevallásának határideje</w:t>
      </w:r>
    </w:p>
    <w:p w:rsidR="006677D3" w:rsidRDefault="006677D3" w:rsidP="00F97FDA">
      <w:pPr>
        <w:spacing w:after="0" w:line="300" w:lineRule="atLeast"/>
        <w:ind w:left="284" w:right="260"/>
        <w:rPr>
          <w:sz w:val="24"/>
          <w:szCs w:val="24"/>
        </w:rPr>
      </w:pPr>
    </w:p>
    <w:p w:rsidR="00C61566" w:rsidRDefault="00C61566" w:rsidP="00F97FDA">
      <w:pPr>
        <w:spacing w:after="0" w:line="300" w:lineRule="atLeast"/>
        <w:ind w:left="284" w:right="260"/>
        <w:rPr>
          <w:b/>
          <w:bCs/>
          <w:sz w:val="24"/>
          <w:szCs w:val="24"/>
        </w:rPr>
      </w:pPr>
    </w:p>
    <w:p w:rsidR="006677D3" w:rsidRDefault="000039AF" w:rsidP="00F97FDA">
      <w:pPr>
        <w:spacing w:after="0" w:line="300" w:lineRule="atLeast"/>
        <w:ind w:left="284" w:right="260"/>
        <w:rPr>
          <w:b/>
          <w:bCs/>
          <w:sz w:val="24"/>
          <w:szCs w:val="24"/>
        </w:rPr>
      </w:pPr>
      <w:r w:rsidRPr="000039AF">
        <w:rPr>
          <w:b/>
          <w:bCs/>
          <w:sz w:val="24"/>
          <w:szCs w:val="24"/>
        </w:rPr>
        <w:t>A Nemzeti Élelmiszerlánc-biztonsági Hivatal (Nébih) felhívja az érintettek figyelmét, hogy május 31-ig kell elkészíteniük a 2019. évi élelmisz</w:t>
      </w:r>
      <w:r w:rsidR="005F4E53">
        <w:rPr>
          <w:b/>
          <w:bCs/>
          <w:sz w:val="24"/>
          <w:szCs w:val="24"/>
        </w:rPr>
        <w:t>erlánc-felügyeleti díj</w:t>
      </w:r>
      <w:r w:rsidR="009F2AAF">
        <w:rPr>
          <w:b/>
          <w:bCs/>
          <w:sz w:val="24"/>
          <w:szCs w:val="24"/>
        </w:rPr>
        <w:t>bevallás</w:t>
      </w:r>
      <w:r w:rsidRPr="000039AF">
        <w:rPr>
          <w:b/>
          <w:bCs/>
          <w:sz w:val="24"/>
          <w:szCs w:val="24"/>
        </w:rPr>
        <w:t>t.</w:t>
      </w:r>
    </w:p>
    <w:p w:rsidR="006677D3" w:rsidRDefault="006677D3" w:rsidP="00F97FDA">
      <w:pPr>
        <w:spacing w:after="0" w:line="300" w:lineRule="atLeast"/>
        <w:ind w:left="284" w:right="260"/>
        <w:rPr>
          <w:sz w:val="24"/>
          <w:szCs w:val="24"/>
        </w:rPr>
      </w:pPr>
    </w:p>
    <w:p w:rsidR="000039AF" w:rsidRPr="000039AF" w:rsidRDefault="000039AF" w:rsidP="000039AF">
      <w:pPr>
        <w:spacing w:after="0" w:line="300" w:lineRule="atLeast"/>
        <w:ind w:left="284" w:right="260"/>
        <w:rPr>
          <w:sz w:val="24"/>
          <w:szCs w:val="24"/>
        </w:rPr>
      </w:pPr>
      <w:r w:rsidRPr="000039AF">
        <w:rPr>
          <w:sz w:val="24"/>
          <w:szCs w:val="24"/>
        </w:rPr>
        <w:t xml:space="preserve">A korábbi évekhez hasonlóan, idén is május végéig készíthetik el az élelmiszerlánc szereplői élelmiszerlánc-felügyeleti díjbevallásukat. Az élelmiszerlánc-felügyeleti díj elektronikus bevallási felülete a Nébih honlapjának </w:t>
      </w:r>
      <w:hyperlink r:id="rId10" w:history="1">
        <w:r w:rsidRPr="000039AF">
          <w:rPr>
            <w:rStyle w:val="Hiperhivatkozs"/>
            <w:sz w:val="24"/>
            <w:szCs w:val="24"/>
          </w:rPr>
          <w:t>Ügyfélprofil</w:t>
        </w:r>
      </w:hyperlink>
      <w:r w:rsidRPr="000039AF">
        <w:rPr>
          <w:sz w:val="24"/>
          <w:szCs w:val="24"/>
        </w:rPr>
        <w:t xml:space="preserve"> menüpontjában érhető el. </w:t>
      </w:r>
    </w:p>
    <w:p w:rsidR="000039AF" w:rsidRPr="000039AF" w:rsidRDefault="000039AF" w:rsidP="000039AF">
      <w:pPr>
        <w:spacing w:after="0" w:line="300" w:lineRule="atLeast"/>
        <w:ind w:left="284" w:right="260"/>
        <w:rPr>
          <w:sz w:val="24"/>
          <w:szCs w:val="24"/>
        </w:rPr>
      </w:pPr>
    </w:p>
    <w:p w:rsidR="000039AF" w:rsidRPr="000039AF" w:rsidRDefault="000039AF" w:rsidP="000039AF">
      <w:pPr>
        <w:spacing w:after="0" w:line="300" w:lineRule="atLeast"/>
        <w:ind w:left="284" w:right="260"/>
        <w:rPr>
          <w:sz w:val="24"/>
          <w:szCs w:val="24"/>
        </w:rPr>
      </w:pPr>
      <w:r w:rsidRPr="000039AF">
        <w:rPr>
          <w:sz w:val="24"/>
          <w:szCs w:val="24"/>
        </w:rPr>
        <w:t>A 2019. május 31-ig benyújtott bevallások alapján megállapított összeget két egyenlő részletben, 2019. július 31-ig, valamint 2020. január 31-ig kell megfizetniük az érintetteknek.</w:t>
      </w:r>
    </w:p>
    <w:p w:rsidR="000039AF" w:rsidRPr="000039AF" w:rsidRDefault="000039AF" w:rsidP="000039AF">
      <w:pPr>
        <w:spacing w:after="0" w:line="300" w:lineRule="atLeast"/>
        <w:ind w:left="284" w:right="260"/>
        <w:rPr>
          <w:sz w:val="24"/>
          <w:szCs w:val="24"/>
        </w:rPr>
      </w:pPr>
    </w:p>
    <w:p w:rsidR="000039AF" w:rsidRPr="000039AF" w:rsidRDefault="000039AF" w:rsidP="000039AF">
      <w:pPr>
        <w:spacing w:after="0" w:line="300" w:lineRule="atLeast"/>
        <w:ind w:left="284" w:right="260"/>
        <w:rPr>
          <w:sz w:val="24"/>
          <w:szCs w:val="24"/>
        </w:rPr>
      </w:pPr>
      <w:r w:rsidRPr="000039AF">
        <w:rPr>
          <w:sz w:val="24"/>
          <w:szCs w:val="24"/>
        </w:rPr>
        <w:t xml:space="preserve">A díjbevallási folyamattal kapcsolatos </w:t>
      </w:r>
      <w:hyperlink r:id="rId11" w:history="1">
        <w:r w:rsidRPr="000039AF">
          <w:rPr>
            <w:rStyle w:val="Hiperhivatkozs"/>
            <w:sz w:val="24"/>
            <w:szCs w:val="24"/>
          </w:rPr>
          <w:t>segédlet</w:t>
        </w:r>
      </w:hyperlink>
      <w:r w:rsidRPr="000039AF">
        <w:rPr>
          <w:sz w:val="24"/>
          <w:szCs w:val="24"/>
        </w:rPr>
        <w:t xml:space="preserve">, továbbá a témát érintő </w:t>
      </w:r>
      <w:hyperlink r:id="rId12" w:history="1">
        <w:r w:rsidRPr="000039AF">
          <w:rPr>
            <w:rStyle w:val="Hiperhivatkozs"/>
            <w:sz w:val="24"/>
            <w:szCs w:val="24"/>
          </w:rPr>
          <w:t>hasznos információk</w:t>
        </w:r>
      </w:hyperlink>
      <w:r w:rsidRPr="000039AF">
        <w:rPr>
          <w:sz w:val="24"/>
          <w:szCs w:val="24"/>
        </w:rPr>
        <w:t xml:space="preserve"> elérhetőek a Nébih honlapján. </w:t>
      </w:r>
    </w:p>
    <w:p w:rsidR="000039AF" w:rsidRPr="000039AF" w:rsidRDefault="000039AF" w:rsidP="000039AF">
      <w:pPr>
        <w:spacing w:after="0" w:line="300" w:lineRule="atLeast"/>
        <w:ind w:left="284" w:right="260"/>
        <w:rPr>
          <w:sz w:val="24"/>
          <w:szCs w:val="24"/>
        </w:rPr>
      </w:pPr>
    </w:p>
    <w:p w:rsidR="000039AF" w:rsidRPr="000039AF" w:rsidRDefault="000039AF" w:rsidP="000039AF">
      <w:pPr>
        <w:spacing w:after="0" w:line="300" w:lineRule="atLeast"/>
        <w:ind w:left="284" w:right="260"/>
        <w:rPr>
          <w:sz w:val="24"/>
          <w:szCs w:val="24"/>
        </w:rPr>
      </w:pPr>
      <w:r w:rsidRPr="000039AF">
        <w:rPr>
          <w:sz w:val="24"/>
          <w:szCs w:val="24"/>
        </w:rPr>
        <w:t xml:space="preserve">A hivatal azt javasolja, hogy a bevallás elkészítését az érintettek ne halasszák az utolsó pillanatra! Kérdés esetén a hatóság ügyfélszolgálata a 06-1/336-9024-es telefonszámon, valamint a </w:t>
      </w:r>
      <w:hyperlink r:id="rId13" w:history="1">
        <w:r w:rsidRPr="000039AF">
          <w:rPr>
            <w:rStyle w:val="Hiperhivatkozs"/>
            <w:sz w:val="24"/>
            <w:szCs w:val="24"/>
          </w:rPr>
          <w:t>felugyeletidij@nebih.gov.hu</w:t>
        </w:r>
      </w:hyperlink>
      <w:r w:rsidRPr="000039AF">
        <w:rPr>
          <w:sz w:val="24"/>
          <w:szCs w:val="24"/>
        </w:rPr>
        <w:t xml:space="preserve"> e-mail címen áll az érdeklődők rendelkezésére.</w:t>
      </w:r>
    </w:p>
    <w:p w:rsidR="000039AF" w:rsidRDefault="000039AF" w:rsidP="000039AF">
      <w:pPr>
        <w:spacing w:after="0" w:line="300" w:lineRule="atLeast"/>
        <w:ind w:left="284" w:right="260"/>
        <w:rPr>
          <w:sz w:val="24"/>
          <w:szCs w:val="24"/>
        </w:rPr>
      </w:pPr>
    </w:p>
    <w:p w:rsidR="000039AF" w:rsidRPr="000039AF" w:rsidRDefault="000039AF" w:rsidP="000039AF">
      <w:pPr>
        <w:spacing w:after="0" w:line="300" w:lineRule="atLeast"/>
        <w:ind w:left="284" w:right="260"/>
        <w:rPr>
          <w:sz w:val="24"/>
          <w:szCs w:val="24"/>
        </w:rPr>
      </w:pPr>
    </w:p>
    <w:p w:rsidR="000039AF" w:rsidRPr="000039AF" w:rsidRDefault="000039AF" w:rsidP="000039AF">
      <w:pPr>
        <w:spacing w:after="0" w:line="300" w:lineRule="atLeast"/>
        <w:ind w:left="284" w:right="260"/>
        <w:rPr>
          <w:b/>
          <w:i/>
          <w:sz w:val="24"/>
          <w:szCs w:val="24"/>
        </w:rPr>
      </w:pPr>
      <w:r w:rsidRPr="000039AF">
        <w:rPr>
          <w:b/>
          <w:i/>
          <w:sz w:val="24"/>
          <w:szCs w:val="24"/>
        </w:rPr>
        <w:t>Az élelmiszerlánc-felügyeleti díjról</w:t>
      </w:r>
    </w:p>
    <w:p w:rsidR="000039AF" w:rsidRPr="000039AF" w:rsidRDefault="000039AF" w:rsidP="000039AF">
      <w:pPr>
        <w:spacing w:after="0" w:line="300" w:lineRule="atLeast"/>
        <w:ind w:left="284" w:right="260"/>
        <w:rPr>
          <w:sz w:val="24"/>
          <w:szCs w:val="24"/>
        </w:rPr>
      </w:pPr>
    </w:p>
    <w:p w:rsidR="000039AF" w:rsidRPr="000039AF" w:rsidRDefault="000039AF" w:rsidP="000039AF">
      <w:pPr>
        <w:spacing w:after="0" w:line="300" w:lineRule="atLeast"/>
        <w:ind w:left="284" w:right="260"/>
        <w:rPr>
          <w:sz w:val="24"/>
          <w:szCs w:val="24"/>
        </w:rPr>
      </w:pPr>
      <w:r w:rsidRPr="000039AF">
        <w:rPr>
          <w:sz w:val="24"/>
          <w:szCs w:val="24"/>
        </w:rPr>
        <w:t xml:space="preserve">Az élelmiszerlánc-felügyelet alá tartozó tevékenységet végző személyeknek és vállalkozásoknak </w:t>
      </w:r>
      <w:r w:rsidR="005F4E53">
        <w:rPr>
          <w:sz w:val="24"/>
          <w:szCs w:val="24"/>
        </w:rPr>
        <w:br/>
      </w:r>
      <w:r w:rsidRPr="000039AF">
        <w:rPr>
          <w:sz w:val="24"/>
          <w:szCs w:val="24"/>
        </w:rPr>
        <w:t>2012 óta kell élelmiszerlánc-felügyeleti díjat fizetniük, szerepet vállalva ezzel a hatósági-igazgatási tevékenységének finanszírozásából. A díj többek között lehetővé teszi a pénzügyi terhek arányosabb megoszlását az élelmiszerlánc szereplői között.</w:t>
      </w:r>
    </w:p>
    <w:p w:rsidR="000039AF" w:rsidRPr="000039AF" w:rsidRDefault="000039AF" w:rsidP="000039AF">
      <w:pPr>
        <w:spacing w:after="0" w:line="300" w:lineRule="atLeast"/>
        <w:ind w:left="284" w:right="260"/>
        <w:rPr>
          <w:sz w:val="24"/>
          <w:szCs w:val="24"/>
        </w:rPr>
      </w:pPr>
      <w:r w:rsidRPr="000039AF">
        <w:rPr>
          <w:sz w:val="24"/>
          <w:szCs w:val="24"/>
        </w:rPr>
        <w:t>A Nébih a korábbi évek tapasztalatai alapján 2019-ben is nagyjából 70 ezer bevallásra számít, mintegy 13 milliárd forint összértékben. A Nébih az összeg 10%-át kötelezően fejlesztésekre fordítja, amelyből az elmúlt években például korszerű vizsgálati eszközöket szerzett be a hivatal. A fennmaradó összeg 60%-</w:t>
      </w:r>
      <w:proofErr w:type="gramStart"/>
      <w:r w:rsidRPr="000039AF">
        <w:rPr>
          <w:sz w:val="24"/>
          <w:szCs w:val="24"/>
        </w:rPr>
        <w:t>a</w:t>
      </w:r>
      <w:proofErr w:type="gramEnd"/>
      <w:r w:rsidRPr="000039AF">
        <w:rPr>
          <w:sz w:val="24"/>
          <w:szCs w:val="24"/>
        </w:rPr>
        <w:t xml:space="preserve"> a megyei kormányhivatalok bevétele a területi igazgatás működtetése érdekében, 40%-a pedig a Nébih működését, ellenőrzési, tudásmenedzsment feladatait támogatja.</w:t>
      </w:r>
    </w:p>
    <w:p w:rsidR="006677D3" w:rsidRDefault="006677D3" w:rsidP="00F97FDA">
      <w:pPr>
        <w:spacing w:after="0" w:line="300" w:lineRule="atLeast"/>
        <w:ind w:left="284" w:right="260"/>
        <w:rPr>
          <w:sz w:val="24"/>
          <w:szCs w:val="24"/>
        </w:rPr>
      </w:pPr>
    </w:p>
    <w:p w:rsidR="006677D3" w:rsidRDefault="006677D3" w:rsidP="00F97FDA">
      <w:pPr>
        <w:spacing w:after="0" w:line="300" w:lineRule="atLeast"/>
        <w:ind w:left="284" w:right="260"/>
      </w:pPr>
    </w:p>
    <w:p w:rsidR="00D8169F" w:rsidRPr="00C61566" w:rsidRDefault="00D8169F" w:rsidP="00F97FDA">
      <w:pPr>
        <w:spacing w:after="0" w:line="300" w:lineRule="atLeast"/>
        <w:ind w:left="284" w:right="260"/>
        <w:outlineLvl w:val="1"/>
        <w:rPr>
          <w:bCs/>
          <w:sz w:val="24"/>
          <w:szCs w:val="24"/>
          <w:lang w:eastAsia="hu-HU"/>
        </w:rPr>
      </w:pPr>
    </w:p>
    <w:p w:rsidR="009F472F" w:rsidRPr="00C61566" w:rsidRDefault="00652322" w:rsidP="00F97FDA">
      <w:pPr>
        <w:spacing w:after="0" w:line="300" w:lineRule="atLeast"/>
        <w:ind w:left="284" w:right="260"/>
        <w:rPr>
          <w:sz w:val="24"/>
          <w:szCs w:val="24"/>
          <w:shd w:val="clear" w:color="auto" w:fill="FFFFFF"/>
        </w:rPr>
      </w:pPr>
      <w:r w:rsidRPr="00C61566">
        <w:rPr>
          <w:sz w:val="24"/>
          <w:szCs w:val="24"/>
          <w:shd w:val="clear" w:color="auto" w:fill="FFFFFF"/>
        </w:rPr>
        <w:t>201</w:t>
      </w:r>
      <w:r w:rsidR="00C61566" w:rsidRPr="00C61566">
        <w:rPr>
          <w:sz w:val="24"/>
          <w:szCs w:val="24"/>
          <w:shd w:val="clear" w:color="auto" w:fill="FFFFFF"/>
        </w:rPr>
        <w:t>9</w:t>
      </w:r>
      <w:r w:rsidRPr="00C61566">
        <w:rPr>
          <w:sz w:val="24"/>
          <w:szCs w:val="24"/>
          <w:shd w:val="clear" w:color="auto" w:fill="FFFFFF"/>
        </w:rPr>
        <w:t xml:space="preserve">. </w:t>
      </w:r>
      <w:r w:rsidR="00C61566" w:rsidRPr="00C61566">
        <w:rPr>
          <w:sz w:val="24"/>
          <w:szCs w:val="24"/>
          <w:shd w:val="clear" w:color="auto" w:fill="FFFFFF"/>
        </w:rPr>
        <w:t>május 2</w:t>
      </w:r>
      <w:r w:rsidR="000039AF">
        <w:rPr>
          <w:sz w:val="24"/>
          <w:szCs w:val="24"/>
          <w:shd w:val="clear" w:color="auto" w:fill="FFFFFF"/>
        </w:rPr>
        <w:t>7</w:t>
      </w:r>
      <w:r w:rsidRPr="00C61566">
        <w:rPr>
          <w:sz w:val="24"/>
          <w:szCs w:val="24"/>
          <w:shd w:val="clear" w:color="auto" w:fill="FFFFFF"/>
        </w:rPr>
        <w:t>.</w:t>
      </w:r>
    </w:p>
    <w:p w:rsidR="008E16E7" w:rsidRPr="00C61566" w:rsidRDefault="009F472F" w:rsidP="00F97FDA">
      <w:pPr>
        <w:spacing w:after="0" w:line="300" w:lineRule="atLeast"/>
        <w:ind w:left="284" w:right="260"/>
        <w:jc w:val="right"/>
        <w:rPr>
          <w:sz w:val="24"/>
          <w:szCs w:val="24"/>
        </w:rPr>
      </w:pPr>
      <w:r w:rsidRPr="00C61566">
        <w:rPr>
          <w:sz w:val="24"/>
          <w:szCs w:val="24"/>
          <w:shd w:val="clear" w:color="auto" w:fill="FFFFFF"/>
        </w:rPr>
        <w:t>Nemzeti Élelmiszerlánc-biztonsági Hivatal</w:t>
      </w:r>
    </w:p>
    <w:sectPr w:rsidR="008E16E7" w:rsidRPr="00C61566" w:rsidSect="00D8169F">
      <w:type w:val="continuous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CF0" w:rsidRDefault="00736CF0" w:rsidP="00D37AC1">
      <w:pPr>
        <w:spacing w:after="0" w:line="240" w:lineRule="auto"/>
      </w:pPr>
      <w:r>
        <w:separator/>
      </w:r>
    </w:p>
  </w:endnote>
  <w:endnote w:type="continuationSeparator" w:id="0">
    <w:p w:rsidR="00736CF0" w:rsidRDefault="00736CF0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CF0" w:rsidRDefault="00736CF0" w:rsidP="00D37AC1">
      <w:pPr>
        <w:spacing w:after="0" w:line="240" w:lineRule="auto"/>
      </w:pPr>
      <w:r>
        <w:separator/>
      </w:r>
    </w:p>
  </w:footnote>
  <w:footnote w:type="continuationSeparator" w:id="0">
    <w:p w:rsidR="00736CF0" w:rsidRDefault="00736CF0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CF0" w:rsidRDefault="00736CF0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CF0" w:rsidRDefault="00461D1C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6" type="#_x0000_t202" style="position:absolute;left:0;text-align:left;margin-left:376.5pt;margin-top:19.95pt;width:142.5pt;height:5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j5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" filled="f" strokecolor="white">
          <v:textbox>
            <w:txbxContent>
              <w:p w:rsidR="00736CF0" w:rsidRPr="00333B92" w:rsidRDefault="00736CF0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736CF0" w:rsidRPr="00333B92" w:rsidRDefault="00736CF0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736CF0" w:rsidRPr="00333B92" w:rsidRDefault="00736CF0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EB22D4">
                    <w:rPr>
                      <w:rStyle w:val="Hiperhivatkozs"/>
                      <w:sz w:val="16"/>
                    </w:rPr>
                    <w:t>portal.nebih.gov.hu</w:t>
                  </w:r>
                </w:hyperlink>
              </w:p>
              <w:p w:rsidR="00736CF0" w:rsidRPr="00333B92" w:rsidRDefault="00736CF0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736CF0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Text Box 2" o:spid="_x0000_s6145" type="#_x0000_t202" style="position:absolute;left:0;text-align:left;margin-left:165.75pt;margin-top:24.45pt;width:201.75pt;height:4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CVR5RX&#10;gAIAABYFAAAOAAAAAAAAAAAAAAAAAC4CAABkcnMvZTJvRG9jLnhtbFBLAQItABQABgAIAAAAIQAX&#10;HsJL4AAAAAoBAAAPAAAAAAAAAAAAAAAAANoEAABkcnMvZG93bnJldi54bWxQSwUGAAAAAAQABADz&#10;AAAA5wUAAAAA&#10;" filled="f" strokecolor="white">
          <v:textbox>
            <w:txbxContent>
              <w:p w:rsidR="00736CF0" w:rsidRPr="004464B1" w:rsidRDefault="00736CF0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592731B"/>
    <w:multiLevelType w:val="hybridMultilevel"/>
    <w:tmpl w:val="569AA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2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8"/>
  </w:num>
  <w:num w:numId="12">
    <w:abstractNumId w:val="12"/>
  </w:num>
  <w:num w:numId="13">
    <w:abstractNumId w:val="5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39AF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0897"/>
    <w:rsid w:val="00031CCE"/>
    <w:rsid w:val="000324FA"/>
    <w:rsid w:val="00033200"/>
    <w:rsid w:val="00037490"/>
    <w:rsid w:val="00042102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690F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705"/>
    <w:rsid w:val="00115BD5"/>
    <w:rsid w:val="0011649C"/>
    <w:rsid w:val="00117278"/>
    <w:rsid w:val="00117CD6"/>
    <w:rsid w:val="00121C16"/>
    <w:rsid w:val="001223BC"/>
    <w:rsid w:val="001236C6"/>
    <w:rsid w:val="0012794C"/>
    <w:rsid w:val="00132245"/>
    <w:rsid w:val="00132F09"/>
    <w:rsid w:val="00134436"/>
    <w:rsid w:val="0013479D"/>
    <w:rsid w:val="00134EB2"/>
    <w:rsid w:val="001412C1"/>
    <w:rsid w:val="001435AF"/>
    <w:rsid w:val="00143987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C7F89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15C"/>
    <w:rsid w:val="002157B9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3A9B"/>
    <w:rsid w:val="00245AD1"/>
    <w:rsid w:val="00246AB5"/>
    <w:rsid w:val="0024726B"/>
    <w:rsid w:val="00247A63"/>
    <w:rsid w:val="002503E6"/>
    <w:rsid w:val="00251E94"/>
    <w:rsid w:val="00252D46"/>
    <w:rsid w:val="00253231"/>
    <w:rsid w:val="002550A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3B92"/>
    <w:rsid w:val="00334C18"/>
    <w:rsid w:val="003352CE"/>
    <w:rsid w:val="00336684"/>
    <w:rsid w:val="00337CB6"/>
    <w:rsid w:val="00340354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799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5DAD"/>
    <w:rsid w:val="003D6ABE"/>
    <w:rsid w:val="003D6F19"/>
    <w:rsid w:val="003D7BFF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61D1C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DF7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F252F"/>
    <w:rsid w:val="004F28EB"/>
    <w:rsid w:val="004F3FF4"/>
    <w:rsid w:val="004F44E9"/>
    <w:rsid w:val="004F6752"/>
    <w:rsid w:val="004F7EE4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4498"/>
    <w:rsid w:val="005278D2"/>
    <w:rsid w:val="0052792E"/>
    <w:rsid w:val="00527F37"/>
    <w:rsid w:val="0053133B"/>
    <w:rsid w:val="0053282A"/>
    <w:rsid w:val="0053324E"/>
    <w:rsid w:val="005348B8"/>
    <w:rsid w:val="00534F17"/>
    <w:rsid w:val="00545CF4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7BC3"/>
    <w:rsid w:val="00570281"/>
    <w:rsid w:val="005723D8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5F4E53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6263"/>
    <w:rsid w:val="0064170B"/>
    <w:rsid w:val="00643261"/>
    <w:rsid w:val="00646218"/>
    <w:rsid w:val="0065050D"/>
    <w:rsid w:val="00652322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77D3"/>
    <w:rsid w:val="00670D43"/>
    <w:rsid w:val="00673950"/>
    <w:rsid w:val="006757BC"/>
    <w:rsid w:val="00675B24"/>
    <w:rsid w:val="00675DD5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36CF0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7F796C"/>
    <w:rsid w:val="00801143"/>
    <w:rsid w:val="0080571E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10BA"/>
    <w:rsid w:val="0087275E"/>
    <w:rsid w:val="00873ECA"/>
    <w:rsid w:val="00880B74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C0AAB"/>
    <w:rsid w:val="008C277F"/>
    <w:rsid w:val="008C3BCE"/>
    <w:rsid w:val="008C5125"/>
    <w:rsid w:val="008C6C40"/>
    <w:rsid w:val="008C7966"/>
    <w:rsid w:val="008D207B"/>
    <w:rsid w:val="008D321A"/>
    <w:rsid w:val="008D7371"/>
    <w:rsid w:val="008D78DD"/>
    <w:rsid w:val="008E16E7"/>
    <w:rsid w:val="008E2B4D"/>
    <w:rsid w:val="008E3196"/>
    <w:rsid w:val="008E3DEB"/>
    <w:rsid w:val="008E4BEC"/>
    <w:rsid w:val="008E6515"/>
    <w:rsid w:val="008E6B7F"/>
    <w:rsid w:val="008F0C6E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2AAF"/>
    <w:rsid w:val="009F3C13"/>
    <w:rsid w:val="009F4109"/>
    <w:rsid w:val="009F472F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56E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87582"/>
    <w:rsid w:val="00A9032E"/>
    <w:rsid w:val="00A959E1"/>
    <w:rsid w:val="00A96ADC"/>
    <w:rsid w:val="00A96F6F"/>
    <w:rsid w:val="00A9745A"/>
    <w:rsid w:val="00AA085F"/>
    <w:rsid w:val="00AA2DE7"/>
    <w:rsid w:val="00AA53B9"/>
    <w:rsid w:val="00AA6F78"/>
    <w:rsid w:val="00AB0F89"/>
    <w:rsid w:val="00AB110E"/>
    <w:rsid w:val="00AB1188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4551"/>
    <w:rsid w:val="00B450B1"/>
    <w:rsid w:val="00B504E2"/>
    <w:rsid w:val="00B52195"/>
    <w:rsid w:val="00B5419E"/>
    <w:rsid w:val="00B548C0"/>
    <w:rsid w:val="00B55FEF"/>
    <w:rsid w:val="00B618E6"/>
    <w:rsid w:val="00B62927"/>
    <w:rsid w:val="00B630B3"/>
    <w:rsid w:val="00B63AEC"/>
    <w:rsid w:val="00B65496"/>
    <w:rsid w:val="00B67723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07F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55D1"/>
    <w:rsid w:val="00C060E5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4240"/>
    <w:rsid w:val="00C45ACE"/>
    <w:rsid w:val="00C460D3"/>
    <w:rsid w:val="00C46AE1"/>
    <w:rsid w:val="00C4734F"/>
    <w:rsid w:val="00C50F94"/>
    <w:rsid w:val="00C537BC"/>
    <w:rsid w:val="00C53D8B"/>
    <w:rsid w:val="00C54827"/>
    <w:rsid w:val="00C57562"/>
    <w:rsid w:val="00C61566"/>
    <w:rsid w:val="00C61F95"/>
    <w:rsid w:val="00C62AEB"/>
    <w:rsid w:val="00C6401D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111"/>
    <w:rsid w:val="00C812FB"/>
    <w:rsid w:val="00C81E98"/>
    <w:rsid w:val="00C841C2"/>
    <w:rsid w:val="00C8482C"/>
    <w:rsid w:val="00C901D0"/>
    <w:rsid w:val="00C95072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2F37"/>
    <w:rsid w:val="00CE3525"/>
    <w:rsid w:val="00CE42CA"/>
    <w:rsid w:val="00CF0332"/>
    <w:rsid w:val="00CF1B8F"/>
    <w:rsid w:val="00CF34FD"/>
    <w:rsid w:val="00CF372D"/>
    <w:rsid w:val="00D00BB9"/>
    <w:rsid w:val="00D00D00"/>
    <w:rsid w:val="00D01CAE"/>
    <w:rsid w:val="00D02DA5"/>
    <w:rsid w:val="00D04D43"/>
    <w:rsid w:val="00D076C5"/>
    <w:rsid w:val="00D20E39"/>
    <w:rsid w:val="00D22400"/>
    <w:rsid w:val="00D22B64"/>
    <w:rsid w:val="00D269BC"/>
    <w:rsid w:val="00D320D2"/>
    <w:rsid w:val="00D33E11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1EA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169F"/>
    <w:rsid w:val="00D82206"/>
    <w:rsid w:val="00D82466"/>
    <w:rsid w:val="00D83AFC"/>
    <w:rsid w:val="00D83F3E"/>
    <w:rsid w:val="00D87E41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C58A7"/>
    <w:rsid w:val="00DD02A4"/>
    <w:rsid w:val="00DD04B2"/>
    <w:rsid w:val="00DD0A55"/>
    <w:rsid w:val="00DD25C2"/>
    <w:rsid w:val="00DD3C24"/>
    <w:rsid w:val="00DD40E4"/>
    <w:rsid w:val="00DD582B"/>
    <w:rsid w:val="00DE6A25"/>
    <w:rsid w:val="00DF26F6"/>
    <w:rsid w:val="00DF4166"/>
    <w:rsid w:val="00DF42D3"/>
    <w:rsid w:val="00DF6FC2"/>
    <w:rsid w:val="00E013BE"/>
    <w:rsid w:val="00E02120"/>
    <w:rsid w:val="00E044E1"/>
    <w:rsid w:val="00E067B6"/>
    <w:rsid w:val="00E06CF1"/>
    <w:rsid w:val="00E10D21"/>
    <w:rsid w:val="00E149BC"/>
    <w:rsid w:val="00E205F3"/>
    <w:rsid w:val="00E22AAD"/>
    <w:rsid w:val="00E23A28"/>
    <w:rsid w:val="00E305AB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1C6C"/>
    <w:rsid w:val="00E62D47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8E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36"/>
    <w:rsid w:val="00F7184E"/>
    <w:rsid w:val="00F728F5"/>
    <w:rsid w:val="00F73306"/>
    <w:rsid w:val="00F77103"/>
    <w:rsid w:val="00F80334"/>
    <w:rsid w:val="00F80A4F"/>
    <w:rsid w:val="00F836AC"/>
    <w:rsid w:val="00F838D5"/>
    <w:rsid w:val="00F85007"/>
    <w:rsid w:val="00F90BBA"/>
    <w:rsid w:val="00F941AE"/>
    <w:rsid w:val="00F94DCD"/>
    <w:rsid w:val="00F972AB"/>
    <w:rsid w:val="00F97FDA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761A"/>
    <w:rsid w:val="00FE08A1"/>
    <w:rsid w:val="00FE1BDF"/>
    <w:rsid w:val="00FE3EB4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elugyeletidij@nebih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.nebih.gov.hu/felugyeleti-dij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nebih.gov.hu/documents/10182/21400/%C3%9CPR+-+bevall%C3%A1si+rendszer+el%C3%A9r%C3%A9se_180424.pdf/36ae9e6f-6b94-519f-c16e-c3365f53206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pr.nebih.gov.hu/logi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A394-09CA-4302-B8DC-83388A6B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2310</CharactersWithSpaces>
  <SharedDoc>false</SharedDoc>
  <HLinks>
    <vt:vector size="24" baseType="variant"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http://bit.ly/sertespestis_roviden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5</cp:revision>
  <cp:lastPrinted>2016-04-27T06:26:00Z</cp:lastPrinted>
  <dcterms:created xsi:type="dcterms:W3CDTF">2019-05-27T10:51:00Z</dcterms:created>
  <dcterms:modified xsi:type="dcterms:W3CDTF">2019-05-27T11:17:00Z</dcterms:modified>
</cp:coreProperties>
</file>