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3546F2" w:rsidRPr="006E2A16" w:rsidRDefault="00792A10" w:rsidP="00EC2891">
      <w:pPr>
        <w:spacing w:before="360" w:after="600" w:line="30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792A10">
        <w:rPr>
          <w:b/>
          <w:sz w:val="28"/>
          <w:szCs w:val="28"/>
        </w:rPr>
        <w:lastRenderedPageBreak/>
        <w:t>Újra megjelent Magyarországon a madárinfluenza</w:t>
      </w:r>
    </w:p>
    <w:p w:rsidR="003546F2" w:rsidRPr="00792A10" w:rsidRDefault="00792A10" w:rsidP="00EC2891">
      <w:pPr>
        <w:rPr>
          <w:b/>
          <w:sz w:val="24"/>
          <w:szCs w:val="24"/>
        </w:rPr>
      </w:pPr>
      <w:r w:rsidRPr="00792A10">
        <w:rPr>
          <w:b/>
          <w:sz w:val="24"/>
          <w:szCs w:val="24"/>
        </w:rPr>
        <w:t>A madárinfluenza H5N8 altípusának jelenlétét igazolta március 25-én egy Bács-Kiskun megyei kacsatartó gazdaságban a Nébih laboratóriuma. Az állategészségügyi szakemberek az érintett 32.500 pecsenyekacsa leölését már gyanú alapján megkezdték. A járványügyi nyomozás folyamatban van.</w:t>
      </w:r>
    </w:p>
    <w:p w:rsidR="00792A10" w:rsidRPr="00792A10" w:rsidRDefault="00792A10" w:rsidP="00792A10">
      <w:pPr>
        <w:rPr>
          <w:sz w:val="24"/>
          <w:szCs w:val="24"/>
        </w:rPr>
      </w:pPr>
      <w:r w:rsidRPr="00792A10">
        <w:rPr>
          <w:sz w:val="24"/>
          <w:szCs w:val="24"/>
        </w:rPr>
        <w:t>A Bács-Kiskun megyei Csólyospálos közelében található kacsatartó gazdaságban azonosította tegnap a madárinfluenza vírusát a Nébih laboratóriuma. Az összesen mintegy 32.500 pecsenyekacsát számláló gazdaságban a hétvégén megemelkedett elhullást tapasztaltak, továbbá megjelentek a betegségre jellemző klinikai tünetek is.</w:t>
      </w:r>
    </w:p>
    <w:p w:rsidR="00792A10" w:rsidRPr="00792A10" w:rsidRDefault="00792A10" w:rsidP="00792A10">
      <w:pPr>
        <w:rPr>
          <w:sz w:val="24"/>
          <w:szCs w:val="24"/>
        </w:rPr>
      </w:pPr>
      <w:r w:rsidRPr="00792A10">
        <w:rPr>
          <w:sz w:val="24"/>
          <w:szCs w:val="24"/>
        </w:rPr>
        <w:t xml:space="preserve">A hatóság a szükséges intézkedéseket haladéktalanul megtette. Többek között a fertőzött állományok leölését már gyanú alapján megkezdték a szakemberek, továbbá a gazdaság körül kijelölték a 3 km sugarú védőkörzetet és a 10 km sugarú megfigyelési körzetet. A betegség megjelenésének mikéntjére a folyamatban lévő járványügyi nyomozás adhat majd magyarázatot. </w:t>
      </w:r>
    </w:p>
    <w:p w:rsidR="00792A10" w:rsidRPr="00792A10" w:rsidRDefault="00792A10" w:rsidP="00792A10">
      <w:pPr>
        <w:rPr>
          <w:sz w:val="24"/>
          <w:szCs w:val="24"/>
        </w:rPr>
      </w:pPr>
      <w:r w:rsidRPr="00792A10">
        <w:rPr>
          <w:sz w:val="24"/>
          <w:szCs w:val="24"/>
        </w:rPr>
        <w:t>A vándormadarak vonulása miatt a vírus továbbra is folyamatos veszélyt jelent a baromfiállományokra.   Emiatt továbbra is érvényben van a baromfik zárt tartásának kötelezettsége. Szintén kötelező a járványvédelmi minimum feltételek teljesítése, azaz a baromfikat zárt helyen kell etetni, itatni, valamint a takarmányt és az almot is zárt helyen kell tárolni.</w:t>
      </w:r>
    </w:p>
    <w:p w:rsidR="00EC2891" w:rsidRPr="00792A10" w:rsidRDefault="00792A10" w:rsidP="00792A10">
      <w:pPr>
        <w:rPr>
          <w:sz w:val="24"/>
          <w:szCs w:val="24"/>
        </w:rPr>
      </w:pPr>
      <w:r w:rsidRPr="00792A10">
        <w:rPr>
          <w:sz w:val="24"/>
          <w:szCs w:val="24"/>
        </w:rPr>
        <w:t xml:space="preserve">A madárinfluenza betegséggel kapcsolatos információk, tájékoztatók elérhetőek a Nébih tematikus </w:t>
      </w:r>
      <w:proofErr w:type="spellStart"/>
      <w:r w:rsidRPr="00792A10">
        <w:rPr>
          <w:sz w:val="24"/>
          <w:szCs w:val="24"/>
        </w:rPr>
        <w:t>aloldalán</w:t>
      </w:r>
      <w:proofErr w:type="spellEnd"/>
      <w:r w:rsidRPr="00792A10">
        <w:rPr>
          <w:sz w:val="24"/>
          <w:szCs w:val="24"/>
        </w:rPr>
        <w:t>: </w:t>
      </w:r>
      <w:hyperlink r:id="rId10" w:tgtFrame="_blank" w:history="1">
        <w:r w:rsidRPr="00792A10">
          <w:rPr>
            <w:rStyle w:val="Hiperhivatkozs"/>
            <w:sz w:val="24"/>
            <w:szCs w:val="24"/>
          </w:rPr>
          <w:t>https://portal.nebih.gov.hu/madarinfluenza</w:t>
        </w:r>
      </w:hyperlink>
    </w:p>
    <w:p w:rsidR="00D8169F" w:rsidRPr="00792A10" w:rsidRDefault="00D8169F" w:rsidP="003546F2">
      <w:pPr>
        <w:spacing w:line="300" w:lineRule="atLeast"/>
        <w:rPr>
          <w:sz w:val="24"/>
          <w:szCs w:val="24"/>
        </w:rPr>
      </w:pPr>
    </w:p>
    <w:p w:rsidR="009F472F" w:rsidRPr="00792A10" w:rsidRDefault="00EC2891" w:rsidP="003546F2">
      <w:pPr>
        <w:spacing w:before="360" w:after="0" w:line="300" w:lineRule="atLeast"/>
        <w:ind w:right="260"/>
        <w:rPr>
          <w:sz w:val="24"/>
          <w:szCs w:val="24"/>
          <w:shd w:val="clear" w:color="auto" w:fill="FFFFFF"/>
        </w:rPr>
      </w:pPr>
      <w:r w:rsidRPr="00792A10">
        <w:rPr>
          <w:sz w:val="24"/>
          <w:szCs w:val="24"/>
          <w:shd w:val="clear" w:color="auto" w:fill="FFFFFF"/>
        </w:rPr>
        <w:t xml:space="preserve">2020. március </w:t>
      </w:r>
      <w:r w:rsidR="00792A10" w:rsidRPr="00792A10">
        <w:rPr>
          <w:sz w:val="24"/>
          <w:szCs w:val="24"/>
          <w:shd w:val="clear" w:color="auto" w:fill="FFFFFF"/>
        </w:rPr>
        <w:t>26</w:t>
      </w:r>
      <w:r w:rsidRPr="00792A10">
        <w:rPr>
          <w:sz w:val="24"/>
          <w:szCs w:val="24"/>
          <w:shd w:val="clear" w:color="auto" w:fill="FFFFFF"/>
        </w:rPr>
        <w:t>.</w:t>
      </w:r>
    </w:p>
    <w:p w:rsidR="008E16E7" w:rsidRPr="00792A10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792A10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792A10" w:rsidSect="00EC2891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5E" w:rsidRDefault="00EE5E5E" w:rsidP="00D37AC1">
      <w:pPr>
        <w:spacing w:after="0" w:line="240" w:lineRule="auto"/>
      </w:pPr>
      <w:r>
        <w:separator/>
      </w:r>
    </w:p>
  </w:endnote>
  <w:endnote w:type="continuationSeparator" w:id="0">
    <w:p w:rsidR="00EE5E5E" w:rsidRDefault="00EE5E5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5E" w:rsidRDefault="00EE5E5E" w:rsidP="00D37AC1">
      <w:pPr>
        <w:spacing w:after="0" w:line="240" w:lineRule="auto"/>
      </w:pPr>
      <w:r>
        <w:separator/>
      </w:r>
    </w:p>
  </w:footnote>
  <w:footnote w:type="continuationSeparator" w:id="0">
    <w:p w:rsidR="00EE5E5E" w:rsidRDefault="00EE5E5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F8143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1AB3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2A16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2A10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56338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91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BCB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2891"/>
    <w:rsid w:val="00EC4111"/>
    <w:rsid w:val="00EC6376"/>
    <w:rsid w:val="00EC68CB"/>
    <w:rsid w:val="00ED4C32"/>
    <w:rsid w:val="00ED6349"/>
    <w:rsid w:val="00EE00D4"/>
    <w:rsid w:val="00EE35B8"/>
    <w:rsid w:val="00EE5E5E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143A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madarinfluenz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98F7-5617-4BF3-8304-33E0DD05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1645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2020-03-26T06:44:00Z</dcterms:created>
  <dcterms:modified xsi:type="dcterms:W3CDTF">2020-03-26T06:44:00Z</dcterms:modified>
</cp:coreProperties>
</file>