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DA" w:rsidRPr="00CE2ECB" w:rsidRDefault="00CE2ECB" w:rsidP="005A4FEB">
      <w:pPr>
        <w:spacing w:before="480"/>
        <w:jc w:val="center"/>
        <w:rPr>
          <w:b/>
          <w:sz w:val="28"/>
        </w:rPr>
      </w:pPr>
      <w:r w:rsidRPr="00CE2ECB">
        <w:rPr>
          <w:b/>
          <w:sz w:val="28"/>
        </w:rPr>
        <w:t xml:space="preserve">Útmutató készült a menhelyi örökbefogadás </w:t>
      </w:r>
      <w:r w:rsidR="00580F7F">
        <w:rPr>
          <w:b/>
          <w:sz w:val="28"/>
        </w:rPr>
        <w:t>népszerűsítéséhez</w:t>
      </w:r>
    </w:p>
    <w:p w:rsidR="00CE2ECB" w:rsidRDefault="00CE2ECB"/>
    <w:p w:rsidR="00CE2ECB" w:rsidRPr="00CE2ECB" w:rsidRDefault="00CE2ECB" w:rsidP="005A4FEB">
      <w:pPr>
        <w:spacing w:before="240"/>
        <w:jc w:val="both"/>
        <w:rPr>
          <w:b/>
        </w:rPr>
      </w:pPr>
      <w:r w:rsidRPr="00E43F57">
        <w:rPr>
          <w:b/>
          <w:i/>
        </w:rPr>
        <w:t>Fogadj örökbe!</w:t>
      </w:r>
      <w:r w:rsidRPr="00CE2ECB">
        <w:rPr>
          <w:b/>
        </w:rPr>
        <w:t xml:space="preserve"> címmel megjelent a Nébih új, ingyenes kiadványa, amely </w:t>
      </w:r>
      <w:r w:rsidR="00580F7F">
        <w:rPr>
          <w:b/>
        </w:rPr>
        <w:t xml:space="preserve">a </w:t>
      </w:r>
      <w:r w:rsidRPr="00CE2ECB">
        <w:rPr>
          <w:b/>
        </w:rPr>
        <w:t xml:space="preserve">kutyák örökbefogadásához nyújt átfogó segítséget a felelősen gondolkodó gazdák számára. A </w:t>
      </w:r>
      <w:r w:rsidR="004175E2">
        <w:rPr>
          <w:b/>
        </w:rPr>
        <w:t xml:space="preserve">kötet </w:t>
      </w:r>
      <w:r w:rsidRPr="00CE2ECB">
        <w:rPr>
          <w:b/>
        </w:rPr>
        <w:t xml:space="preserve">ingyenesen letölthető a </w:t>
      </w:r>
      <w:r w:rsidRPr="00E43F57">
        <w:rPr>
          <w:b/>
          <w:i/>
        </w:rPr>
        <w:t>Szabad a gazdi</w:t>
      </w:r>
      <w:r w:rsidRPr="00CE2ECB">
        <w:rPr>
          <w:b/>
        </w:rPr>
        <w:t xml:space="preserve"> kampány oldaláról, </w:t>
      </w:r>
      <w:r>
        <w:rPr>
          <w:b/>
        </w:rPr>
        <w:t>állat</w:t>
      </w:r>
      <w:r w:rsidRPr="00CE2ECB">
        <w:rPr>
          <w:b/>
        </w:rPr>
        <w:t>menhelyek</w:t>
      </w:r>
      <w:r w:rsidR="004175E2">
        <w:rPr>
          <w:b/>
        </w:rPr>
        <w:t xml:space="preserve"> és gyepmesteri telepek</w:t>
      </w:r>
      <w:r w:rsidRPr="00CE2ECB">
        <w:rPr>
          <w:b/>
        </w:rPr>
        <w:t xml:space="preserve"> pedig nyomtatott formában is igényelhetik.</w:t>
      </w:r>
    </w:p>
    <w:p w:rsidR="00CE2ECB" w:rsidRDefault="00CE2ECB" w:rsidP="00CE2ECB">
      <w:pPr>
        <w:jc w:val="both"/>
      </w:pPr>
    </w:p>
    <w:p w:rsidR="00CE2ECB" w:rsidRDefault="00CE2ECB" w:rsidP="00CE2ECB">
      <w:pPr>
        <w:jc w:val="both"/>
      </w:pPr>
      <w:r>
        <w:t xml:space="preserve">A Nébih </w:t>
      </w:r>
      <w:r w:rsidRPr="00E43F57">
        <w:rPr>
          <w:i/>
        </w:rPr>
        <w:t>Szabad a gazdi</w:t>
      </w:r>
      <w:r>
        <w:t xml:space="preserve"> programjának legújabb elemét Zsigó Róbert élelmiszerlánc-felügyeletért felelős államtitkár mutatta be a pécsi </w:t>
      </w:r>
      <w:r w:rsidRPr="00CE2ECB">
        <w:t>Misina Te</w:t>
      </w:r>
      <w:r>
        <w:t xml:space="preserve">rmészet-és Állatvédő Egyesület menhelyén. Az eseményen </w:t>
      </w:r>
      <w:r w:rsidR="00E06643">
        <w:t>az agrártárca államtitkára</w:t>
      </w:r>
      <w:r>
        <w:t xml:space="preserve"> </w:t>
      </w:r>
      <w:r w:rsidR="009C0DBA">
        <w:t>hangsúlyozta</w:t>
      </w:r>
      <w:r w:rsidR="00EC12EA">
        <w:t>,</w:t>
      </w:r>
      <w:r w:rsidR="00580F7F">
        <w:t xml:space="preserve"> hogy</w:t>
      </w:r>
      <w:r w:rsidR="00EC12EA">
        <w:t xml:space="preserve"> a</w:t>
      </w:r>
      <w:r w:rsidR="000E44D9">
        <w:t xml:space="preserve"> </w:t>
      </w:r>
      <w:r w:rsidR="00EC12EA" w:rsidRPr="00EC12EA">
        <w:t xml:space="preserve">bemutatott </w:t>
      </w:r>
      <w:r w:rsidR="00D4732D">
        <w:t>kötet</w:t>
      </w:r>
      <w:r w:rsidR="00D4732D" w:rsidRPr="00EC12EA">
        <w:t xml:space="preserve"> </w:t>
      </w:r>
      <w:r w:rsidR="00EC12EA" w:rsidRPr="00EC12EA">
        <w:t>egy átfogó és évek óta tartó kormányzati programba illeszkedik</w:t>
      </w:r>
      <w:r w:rsidR="00E06643">
        <w:t xml:space="preserve"> bele</w:t>
      </w:r>
      <w:r w:rsidR="00EC12EA" w:rsidRPr="00EC12EA">
        <w:t xml:space="preserve">, </w:t>
      </w:r>
      <w:r w:rsidR="00E06643">
        <w:t>melynek fókuszában</w:t>
      </w:r>
      <w:r w:rsidR="00E06643" w:rsidRPr="00EC12EA">
        <w:t xml:space="preserve"> </w:t>
      </w:r>
      <w:r w:rsidR="00EC12EA" w:rsidRPr="00EC12EA">
        <w:t>a felelős állattartás elterjesztése és erősítése</w:t>
      </w:r>
      <w:r w:rsidR="00E06643">
        <w:t xml:space="preserve"> szerepel</w:t>
      </w:r>
      <w:r w:rsidR="00EC12EA" w:rsidRPr="00EC12EA">
        <w:t>.</w:t>
      </w:r>
      <w:r w:rsidR="00E06643">
        <w:t xml:space="preserve"> </w:t>
      </w:r>
      <w:r w:rsidR="00580F7F">
        <w:t xml:space="preserve">Mindemellett kiemelt </w:t>
      </w:r>
      <w:r w:rsidR="00E06643">
        <w:t>célunk</w:t>
      </w:r>
      <w:r w:rsidR="00580F7F">
        <w:t>, hogy a felelős állattartók inkább az örökbefogadás mellett döntsenek, hiszen rengete</w:t>
      </w:r>
      <w:r w:rsidR="0015299F">
        <w:t>g</w:t>
      </w:r>
      <w:r w:rsidR="00580F7F">
        <w:t xml:space="preserve"> </w:t>
      </w:r>
      <w:r w:rsidR="00E06643">
        <w:t>kutya</w:t>
      </w:r>
      <w:r w:rsidR="00580F7F">
        <w:t xml:space="preserve"> vár gazdára</w:t>
      </w:r>
      <w:r w:rsidR="00E06643">
        <w:t xml:space="preserve"> a menhelyeken, vagy gyepmesteri telepeken</w:t>
      </w:r>
      <w:r w:rsidR="00580F7F">
        <w:t>.</w:t>
      </w:r>
    </w:p>
    <w:p w:rsidR="00CE2ECB" w:rsidRDefault="00CE2ECB" w:rsidP="00CE2ECB">
      <w:pPr>
        <w:jc w:val="both"/>
      </w:pPr>
    </w:p>
    <w:p w:rsidR="004175E2" w:rsidRDefault="00CE2ECB" w:rsidP="00CE2ECB">
      <w:pPr>
        <w:jc w:val="both"/>
      </w:pPr>
      <w:r w:rsidRPr="00CE2ECB">
        <w:t xml:space="preserve">Hazai állattartási kultúránk fejlesztésének egyik </w:t>
      </w:r>
      <w:r w:rsidR="004175E2">
        <w:t xml:space="preserve">fontos </w:t>
      </w:r>
      <w:r w:rsidRPr="00CE2ECB">
        <w:t xml:space="preserve">láncszeme lehet, ha a kóbor állatok helyzetén </w:t>
      </w:r>
      <w:r w:rsidR="00E43F57">
        <w:t>javítunk</w:t>
      </w:r>
      <w:r w:rsidRPr="00CE2ECB">
        <w:t xml:space="preserve">, és egyre több állatkedvelő ember dönt az örökbefogadás mellett. </w:t>
      </w:r>
      <w:r w:rsidR="004175E2" w:rsidRPr="00CE2ECB">
        <w:t>A Nébih új kiadványa az örökbefogadás folyamatán kalauzolja végig a jövőbeli kutyatartókat, annak szellemében, hogy a fele</w:t>
      </w:r>
      <w:r w:rsidR="004175E2">
        <w:t xml:space="preserve">lős gazdává válás megtanulható. </w:t>
      </w:r>
    </w:p>
    <w:p w:rsidR="004175E2" w:rsidRDefault="004175E2" w:rsidP="00CE2ECB">
      <w:pPr>
        <w:jc w:val="both"/>
      </w:pPr>
    </w:p>
    <w:p w:rsidR="00CE2ECB" w:rsidRDefault="004175E2" w:rsidP="00CE2ECB">
      <w:pPr>
        <w:jc w:val="both"/>
      </w:pPr>
      <w:r>
        <w:t xml:space="preserve">A </w:t>
      </w:r>
      <w:r w:rsidRPr="004175E2">
        <w:rPr>
          <w:i/>
        </w:rPr>
        <w:t>Fogadj örökbe!</w:t>
      </w:r>
      <w:r>
        <w:t xml:space="preserve"> </w:t>
      </w:r>
      <w:r w:rsidR="00CE2ECB" w:rsidRPr="00CE2ECB">
        <w:t>hasznos</w:t>
      </w:r>
      <w:r w:rsidR="00E43F57">
        <w:t xml:space="preserve">, </w:t>
      </w:r>
      <w:r w:rsidR="00CE2ECB" w:rsidRPr="00CE2ECB">
        <w:t xml:space="preserve">gyakorlati </w:t>
      </w:r>
      <w:r>
        <w:t xml:space="preserve">tanácsokat nyújt </w:t>
      </w:r>
      <w:r w:rsidR="00CE2ECB" w:rsidRPr="00CE2ECB">
        <w:t>azoknak a gazdiknak, akik úgy döntenek, otthont és szeretetet biztosítanak egy árva állatna</w:t>
      </w:r>
      <w:bookmarkStart w:id="0" w:name="_GoBack"/>
      <w:bookmarkEnd w:id="0"/>
      <w:r w:rsidR="00CE2ECB" w:rsidRPr="00CE2ECB">
        <w:t>k.</w:t>
      </w:r>
      <w:r>
        <w:t xml:space="preserve"> </w:t>
      </w:r>
      <w:r w:rsidR="00CE2ECB">
        <w:t>A kötet már a kezdeti lépéseket is részletesen leírja, például, hogy milyen szempontok mérlegelésével választhatunk magunk mellé ideális négylábú társat</w:t>
      </w:r>
      <w:r>
        <w:t xml:space="preserve">, </w:t>
      </w:r>
      <w:r w:rsidR="00E43F57">
        <w:t xml:space="preserve">olyat, </w:t>
      </w:r>
      <w:r>
        <w:t>akinek</w:t>
      </w:r>
      <w:r w:rsidR="00A23997">
        <w:t xml:space="preserve"> az</w:t>
      </w:r>
      <w:r>
        <w:t xml:space="preserve"> igényeit valóban ki </w:t>
      </w:r>
      <w:r w:rsidR="00E43F57">
        <w:t xml:space="preserve">tudjuk </w:t>
      </w:r>
      <w:r>
        <w:t xml:space="preserve">szolgálni. </w:t>
      </w:r>
      <w:r w:rsidR="00CE2ECB">
        <w:t>Az útmu</w:t>
      </w:r>
      <w:r>
        <w:t xml:space="preserve">tatóban szó esik többek között </w:t>
      </w:r>
      <w:r w:rsidR="00CE2ECB">
        <w:t xml:space="preserve">a kutya örökbefogadásának jogi feltételeiről, </w:t>
      </w:r>
      <w:r>
        <w:t>a</w:t>
      </w:r>
      <w:r w:rsidR="00CE2ECB">
        <w:t xml:space="preserve"> tartási költségekről,</w:t>
      </w:r>
      <w:r>
        <w:t xml:space="preserve"> de </w:t>
      </w:r>
      <w:r w:rsidR="00CE2ECB">
        <w:t xml:space="preserve">gyakorlati tanácsokat </w:t>
      </w:r>
      <w:r>
        <w:t xml:space="preserve">is </w:t>
      </w:r>
      <w:r w:rsidR="00CE2ECB">
        <w:t>ad az összeszokás megkönnyítésére.</w:t>
      </w:r>
    </w:p>
    <w:p w:rsidR="00CE2ECB" w:rsidRDefault="00CE2ECB" w:rsidP="00CE2ECB">
      <w:pPr>
        <w:jc w:val="both"/>
      </w:pPr>
    </w:p>
    <w:p w:rsidR="00CE2ECB" w:rsidRDefault="004175E2" w:rsidP="00CE2ECB">
      <w:pPr>
        <w:jc w:val="both"/>
      </w:pPr>
      <w:r>
        <w:t xml:space="preserve">A </w:t>
      </w:r>
      <w:r w:rsidR="00E43F57">
        <w:t xml:space="preserve">kötet </w:t>
      </w:r>
      <w:r>
        <w:t xml:space="preserve">ingyenesen letölthető a Nébih </w:t>
      </w:r>
      <w:r w:rsidRPr="00E43F57">
        <w:rPr>
          <w:i/>
        </w:rPr>
        <w:t>Szabad a gazdi</w:t>
      </w:r>
      <w:r>
        <w:t xml:space="preserve"> programjának weboldaláról. Emellett </w:t>
      </w:r>
      <w:r w:rsidRPr="004175E2">
        <w:t>állatmenhelyek és gyepmesteri telepek nyomtatott formában is igényelhetik</w:t>
      </w:r>
      <w:r>
        <w:t xml:space="preserve"> a hivataltól</w:t>
      </w:r>
      <w:r w:rsidRPr="004175E2">
        <w:t>.</w:t>
      </w:r>
      <w:r>
        <w:t xml:space="preserve"> </w:t>
      </w:r>
    </w:p>
    <w:p w:rsidR="00E43F57" w:rsidRDefault="00E43F57" w:rsidP="00CE2ECB">
      <w:pPr>
        <w:jc w:val="both"/>
      </w:pPr>
    </w:p>
    <w:p w:rsidR="00023306" w:rsidRDefault="00023306" w:rsidP="00CE2ECB">
      <w:pPr>
        <w:jc w:val="both"/>
      </w:pPr>
    </w:p>
    <w:p w:rsidR="004175E2" w:rsidRDefault="004175E2" w:rsidP="00CE2ECB">
      <w:pPr>
        <w:jc w:val="both"/>
      </w:pPr>
      <w:r>
        <w:t>2019. március 9.</w:t>
      </w:r>
    </w:p>
    <w:p w:rsidR="004175E2" w:rsidRDefault="004175E2" w:rsidP="00CE2ECB">
      <w:pPr>
        <w:jc w:val="both"/>
      </w:pPr>
    </w:p>
    <w:p w:rsidR="004175E2" w:rsidRDefault="004175E2" w:rsidP="00E43F57">
      <w:pPr>
        <w:jc w:val="right"/>
      </w:pPr>
      <w:r>
        <w:t>Nemzeti Élelmiszerlánc-biztonsági Hivatal</w:t>
      </w:r>
    </w:p>
    <w:p w:rsidR="004175E2" w:rsidRDefault="004175E2" w:rsidP="00CE2ECB">
      <w:pPr>
        <w:jc w:val="both"/>
      </w:pPr>
    </w:p>
    <w:p w:rsidR="00400F85" w:rsidRDefault="00400F85" w:rsidP="00CE2ECB">
      <w:pPr>
        <w:jc w:val="both"/>
      </w:pPr>
    </w:p>
    <w:p w:rsidR="00CE2ECB" w:rsidRPr="00023306" w:rsidRDefault="004175E2" w:rsidP="005A4FEB">
      <w:pPr>
        <w:spacing w:before="840"/>
        <w:jc w:val="both"/>
        <w:rPr>
          <w:b/>
          <w:i/>
          <w:sz w:val="22"/>
        </w:rPr>
      </w:pPr>
      <w:r w:rsidRPr="00023306">
        <w:rPr>
          <w:b/>
          <w:i/>
          <w:sz w:val="22"/>
        </w:rPr>
        <w:t>A Szabad a gazdi programról</w:t>
      </w:r>
    </w:p>
    <w:p w:rsidR="00CE2ECB" w:rsidRPr="00023306" w:rsidRDefault="00CE2ECB" w:rsidP="00CE2ECB">
      <w:pPr>
        <w:jc w:val="both"/>
        <w:rPr>
          <w:sz w:val="22"/>
        </w:rPr>
      </w:pPr>
      <w:r w:rsidRPr="00023306">
        <w:rPr>
          <w:sz w:val="22"/>
        </w:rPr>
        <w:t xml:space="preserve">A felelős állattartást népszerűsítő </w:t>
      </w:r>
      <w:r w:rsidRPr="00023306">
        <w:rPr>
          <w:i/>
          <w:sz w:val="22"/>
        </w:rPr>
        <w:t>Szabad a gazdi</w:t>
      </w:r>
      <w:r w:rsidRPr="00023306">
        <w:rPr>
          <w:sz w:val="22"/>
        </w:rPr>
        <w:t xml:space="preserve"> program az Agrárminisztérium és a Nemzeti Élelmiszerlánc-biztonsági Hivatal szemléletformáló </w:t>
      </w:r>
      <w:r w:rsidR="00E43F57" w:rsidRPr="00023306">
        <w:rPr>
          <w:sz w:val="22"/>
        </w:rPr>
        <w:t>kampánya</w:t>
      </w:r>
      <w:r w:rsidRPr="00023306">
        <w:rPr>
          <w:sz w:val="22"/>
        </w:rPr>
        <w:t>. Fő célja, hogy arra ösztönözze a leendő gazdikat</w:t>
      </w:r>
      <w:r w:rsidR="00E43F57" w:rsidRPr="00023306">
        <w:rPr>
          <w:sz w:val="22"/>
        </w:rPr>
        <w:t>:</w:t>
      </w:r>
      <w:r w:rsidR="004175E2" w:rsidRPr="00023306">
        <w:rPr>
          <w:sz w:val="22"/>
        </w:rPr>
        <w:t xml:space="preserve"> </w:t>
      </w:r>
      <w:r w:rsidRPr="00023306">
        <w:rPr>
          <w:sz w:val="22"/>
        </w:rPr>
        <w:t xml:space="preserve">vásárlás helyett örökbefogadással és ivartalanítással gondoskodjanak kedvencükről. A program hasznos tanácsokat, érdekességeket oszt meg az érdeklődőkkel közösségi oldalán, például népszerű kvízjátékok formájában, és saját rendezvényeket is szervez. Országos kiállításokon a hivatal munkatársai játékos formában végzik az ismeretterjesztést. </w:t>
      </w:r>
      <w:r w:rsidR="004175E2" w:rsidRPr="00023306">
        <w:rPr>
          <w:sz w:val="22"/>
        </w:rPr>
        <w:t xml:space="preserve">A kampány állandó </w:t>
      </w:r>
      <w:r w:rsidR="00E43F57" w:rsidRPr="00023306">
        <w:rPr>
          <w:sz w:val="22"/>
        </w:rPr>
        <w:t>„részt</w:t>
      </w:r>
      <w:r w:rsidR="004175E2" w:rsidRPr="00023306">
        <w:rPr>
          <w:sz w:val="22"/>
        </w:rPr>
        <w:t>vevője</w:t>
      </w:r>
      <w:r w:rsidR="00E43F57" w:rsidRPr="00023306">
        <w:rPr>
          <w:sz w:val="22"/>
        </w:rPr>
        <w:t>”</w:t>
      </w:r>
      <w:r w:rsidRPr="00023306">
        <w:rPr>
          <w:sz w:val="22"/>
        </w:rPr>
        <w:t xml:space="preserve"> az évente megrendezett B</w:t>
      </w:r>
      <w:r w:rsidR="004175E2" w:rsidRPr="00023306">
        <w:rPr>
          <w:sz w:val="22"/>
        </w:rPr>
        <w:t>elvárosi Kutyafesztiválnak is.</w:t>
      </w:r>
    </w:p>
    <w:sectPr w:rsidR="00CE2ECB" w:rsidRPr="00023306" w:rsidSect="005A4FEB">
      <w:headerReference w:type="default" r:id="rId6"/>
      <w:footerReference w:type="default" r:id="rId7"/>
      <w:pgSz w:w="11906" w:h="16838"/>
      <w:pgMar w:top="1955" w:right="1417" w:bottom="993" w:left="1417" w:header="993" w:footer="3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06" w:rsidRDefault="00023306" w:rsidP="00023306">
      <w:r>
        <w:separator/>
      </w:r>
    </w:p>
  </w:endnote>
  <w:endnote w:type="continuationSeparator" w:id="0">
    <w:p w:rsidR="00023306" w:rsidRDefault="00023306" w:rsidP="00023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306" w:rsidRDefault="00023306">
    <w:pPr>
      <w:pStyle w:val="llb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06" w:rsidRDefault="00023306" w:rsidP="00023306">
      <w:r>
        <w:separator/>
      </w:r>
    </w:p>
  </w:footnote>
  <w:footnote w:type="continuationSeparator" w:id="0">
    <w:p w:rsidR="00023306" w:rsidRDefault="00023306" w:rsidP="00023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306" w:rsidRDefault="00A97B49" w:rsidP="00023306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134.25pt;margin-top:-6.15pt;width:201.75pt;height:43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" filled="f" strokecolor="white">
          <v:textbox>
            <w:txbxContent>
              <w:p w:rsidR="00023306" w:rsidRPr="004464B1" w:rsidRDefault="00023306" w:rsidP="00023306">
                <w:pPr>
                  <w:tabs>
                    <w:tab w:val="left" w:pos="2127"/>
                  </w:tabs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  <w:r w:rsidR="00023306"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5036820</wp:posOffset>
          </wp:positionH>
          <wp:positionV relativeFrom="paragraph">
            <wp:posOffset>-182880</wp:posOffset>
          </wp:positionV>
          <wp:extent cx="700405" cy="741680"/>
          <wp:effectExtent l="0" t="0" r="0" b="0"/>
          <wp:wrapSquare wrapText="bothSides"/>
          <wp:docPr id="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3306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-64770</wp:posOffset>
          </wp:positionV>
          <wp:extent cx="1127760" cy="525780"/>
          <wp:effectExtent l="0" t="0" r="0" b="0"/>
          <wp:wrapTight wrapText="bothSides">
            <wp:wrapPolygon edited="0">
              <wp:start x="0" y="0"/>
              <wp:lineTo x="0" y="21130"/>
              <wp:lineTo x="21162" y="21130"/>
              <wp:lineTo x="21162" y="0"/>
              <wp:lineTo x="0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2ECB"/>
    <w:rsid w:val="00023306"/>
    <w:rsid w:val="000448B0"/>
    <w:rsid w:val="000C4EC1"/>
    <w:rsid w:val="000E44D9"/>
    <w:rsid w:val="000F6D88"/>
    <w:rsid w:val="00113BBB"/>
    <w:rsid w:val="0015299F"/>
    <w:rsid w:val="003434AE"/>
    <w:rsid w:val="003467F0"/>
    <w:rsid w:val="00377C1B"/>
    <w:rsid w:val="00400F85"/>
    <w:rsid w:val="004175E2"/>
    <w:rsid w:val="005161E1"/>
    <w:rsid w:val="00524187"/>
    <w:rsid w:val="00580F7F"/>
    <w:rsid w:val="005A4FEB"/>
    <w:rsid w:val="006228F1"/>
    <w:rsid w:val="00631F0A"/>
    <w:rsid w:val="00690B86"/>
    <w:rsid w:val="006A0ED2"/>
    <w:rsid w:val="00746D48"/>
    <w:rsid w:val="007A3F83"/>
    <w:rsid w:val="00876377"/>
    <w:rsid w:val="008C5C00"/>
    <w:rsid w:val="00930C50"/>
    <w:rsid w:val="009C0DBA"/>
    <w:rsid w:val="00A23997"/>
    <w:rsid w:val="00A77E69"/>
    <w:rsid w:val="00A97B49"/>
    <w:rsid w:val="00AA3144"/>
    <w:rsid w:val="00AC4012"/>
    <w:rsid w:val="00B64AF8"/>
    <w:rsid w:val="00CD40D7"/>
    <w:rsid w:val="00CE2ECB"/>
    <w:rsid w:val="00D4732D"/>
    <w:rsid w:val="00E06643"/>
    <w:rsid w:val="00E43F57"/>
    <w:rsid w:val="00E5011F"/>
    <w:rsid w:val="00E63AC6"/>
    <w:rsid w:val="00E90E4C"/>
    <w:rsid w:val="00EC12EA"/>
    <w:rsid w:val="00F12813"/>
    <w:rsid w:val="00F271A6"/>
    <w:rsid w:val="00FC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7E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7E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7E6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E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E6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E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E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330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0233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3306"/>
    <w:rPr>
      <w:rFonts w:ascii="Times New Roman" w:hAnsi="Times New Roman"/>
      <w:sz w:val="24"/>
    </w:rPr>
  </w:style>
  <w:style w:type="character" w:styleId="Hiperhivatkozs">
    <w:name w:val="Hyperlink"/>
    <w:uiPriority w:val="99"/>
    <w:unhideWhenUsed/>
    <w:rsid w:val="000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D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7E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7E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7E69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7E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7E69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E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 Zsuzsanna</dc:creator>
  <cp:lastModifiedBy>Frum Zsuzsanna</cp:lastModifiedBy>
  <cp:revision>6</cp:revision>
  <cp:lastPrinted>2019-03-08T07:36:00Z</cp:lastPrinted>
  <dcterms:created xsi:type="dcterms:W3CDTF">2019-03-06T10:41:00Z</dcterms:created>
  <dcterms:modified xsi:type="dcterms:W3CDTF">2019-03-11T12:30:00Z</dcterms:modified>
</cp:coreProperties>
</file>