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831AE" w14:textId="612C0B3A" w:rsidR="001B659B" w:rsidRDefault="006B1C32" w:rsidP="006B1C32">
      <w:pPr>
        <w:spacing w:before="480" w:after="240" w:line="240" w:lineRule="auto"/>
        <w:jc w:val="center"/>
        <w:rPr>
          <w:b/>
          <w:sz w:val="28"/>
          <w:szCs w:val="32"/>
        </w:rPr>
      </w:pPr>
      <w:r w:rsidRPr="006B1C32">
        <w:rPr>
          <w:b/>
          <w:sz w:val="28"/>
          <w:szCs w:val="32"/>
        </w:rPr>
        <w:t>Ismét madárinfluenzával érintett egy gazdaság Bács-Kiskun vármegyében</w:t>
      </w:r>
    </w:p>
    <w:p w14:paraId="62D9B8BD" w14:textId="2C36F9F6" w:rsidR="001B659B" w:rsidRPr="001B659B" w:rsidRDefault="006B1C32" w:rsidP="001B659B">
      <w:pPr>
        <w:spacing w:line="240" w:lineRule="auto"/>
        <w:rPr>
          <w:b/>
          <w:sz w:val="24"/>
          <w:szCs w:val="24"/>
        </w:rPr>
      </w:pPr>
      <w:r w:rsidRPr="006B1C32">
        <w:rPr>
          <w:b/>
          <w:sz w:val="24"/>
          <w:szCs w:val="24"/>
        </w:rPr>
        <w:t>Hetekkel a körzetek feloldása után ismét a madárinfluenza jelenlétét igazolta a Nemzeti Élelmiszerlánc-biztonsági Hivatal (Nébih) Bács-Kiskun vármegyében. Az állategészségügyi hatóság kijelölte a védő- és megfigyelési körzeteket, valamint megkezdődött az érintett lúdállomány leölése is.</w:t>
      </w:r>
    </w:p>
    <w:p w14:paraId="487DA75A" w14:textId="77777777" w:rsidR="006B1C32" w:rsidRPr="006B1C32" w:rsidRDefault="006B1C32" w:rsidP="006B1C32">
      <w:pPr>
        <w:pStyle w:val="NormlWeb"/>
        <w:spacing w:before="120" w:after="0" w:line="240" w:lineRule="auto"/>
      </w:pPr>
      <w:r w:rsidRPr="006B1C32">
        <w:t>A Bács-Kiskun vármegyei Szank településen található, 500 tömőludat tartó telepen a megemelkedett elhullás keltett gyanút. A Nébih laboratóriuma végül igazolta a vírus H5N1 altípusának jelenlétét.</w:t>
      </w:r>
    </w:p>
    <w:p w14:paraId="178A04FC" w14:textId="77777777" w:rsidR="006B1C32" w:rsidRPr="006B1C32" w:rsidRDefault="006B1C32" w:rsidP="006B1C32">
      <w:pPr>
        <w:pStyle w:val="NormlWeb"/>
        <w:spacing w:before="120" w:after="0" w:line="240" w:lineRule="auto"/>
      </w:pPr>
      <w:r w:rsidRPr="006B1C32">
        <w:t xml:space="preserve">Az állategészségügyi szakemberek azonnal megkezdték az érintett állomány felszámolását. Továbbá az adott gazdaság körül kijelölték a 3 km </w:t>
      </w:r>
      <w:proofErr w:type="spellStart"/>
      <w:r w:rsidRPr="006B1C32">
        <w:t>sugarú</w:t>
      </w:r>
      <w:proofErr w:type="spellEnd"/>
      <w:r w:rsidRPr="006B1C32">
        <w:t xml:space="preserve"> védőkörzetet, valamint a 10 km </w:t>
      </w:r>
      <w:proofErr w:type="spellStart"/>
      <w:r w:rsidRPr="006B1C32">
        <w:t>sugarú</w:t>
      </w:r>
      <w:proofErr w:type="spellEnd"/>
      <w:r w:rsidRPr="006B1C32">
        <w:t xml:space="preserve"> megfigyelési körzetet.</w:t>
      </w:r>
    </w:p>
    <w:p w14:paraId="24EDF07F" w14:textId="77777777" w:rsidR="006B1C32" w:rsidRPr="006B1C32" w:rsidRDefault="006B1C32" w:rsidP="006B1C32">
      <w:pPr>
        <w:pStyle w:val="NormlWeb"/>
        <w:spacing w:before="120" w:after="0" w:line="240" w:lineRule="auto"/>
      </w:pPr>
      <w:r w:rsidRPr="006B1C32">
        <w:t>A vírus továbbra is jelen van hazánkban, így a baromfitelepek vadmadaraktól, járványközvetítő személyektől, eszközöktől való védelme elengedhetetlen.</w:t>
      </w:r>
    </w:p>
    <w:p w14:paraId="167B0CD7" w14:textId="5B83C3BF" w:rsidR="0083454A" w:rsidRDefault="006B1C32" w:rsidP="00D1288E">
      <w:pPr>
        <w:pStyle w:val="NormlWeb"/>
        <w:spacing w:before="120" w:after="0" w:line="240" w:lineRule="auto"/>
      </w:pPr>
      <w:r w:rsidRPr="006B1C32">
        <w:t xml:space="preserve">A madárinfluenza kitörésekről és a nemzetközi kereskedelmet érintő aktuális információkról a Nébih madárinfluenza aloldalán tájékozódhatnak: </w:t>
      </w:r>
      <w:bookmarkStart w:id="0" w:name="_GoBack"/>
      <w:r w:rsidR="00E50687">
        <w:fldChar w:fldCharType="begin"/>
      </w:r>
      <w:r w:rsidR="00E50687">
        <w:instrText xml:space="preserve"> HYPERLINK "https://portal.nebih.gov.hu/madarinfluenza" </w:instrText>
      </w:r>
      <w:r w:rsidR="00E50687">
        <w:fldChar w:fldCharType="separate"/>
      </w:r>
      <w:r w:rsidRPr="006B1C32">
        <w:rPr>
          <w:rStyle w:val="Hiperhivatkozs"/>
        </w:rPr>
        <w:t>https://portal.nebih.gov.hu/madarinfluenza</w:t>
      </w:r>
      <w:r w:rsidR="00E50687">
        <w:rPr>
          <w:rStyle w:val="Hiperhivatkozs"/>
        </w:rPr>
        <w:fldChar w:fldCharType="end"/>
      </w:r>
      <w:bookmarkEnd w:id="0"/>
      <w:r w:rsidRPr="006B1C32">
        <w:t xml:space="preserve"> </w:t>
      </w:r>
    </w:p>
    <w:p w14:paraId="20E9535F" w14:textId="70A4E952" w:rsidR="00555F98" w:rsidRDefault="006B1C32" w:rsidP="00D1288E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2023. február 14.</w:t>
      </w:r>
    </w:p>
    <w:p w14:paraId="5C0314A0" w14:textId="77777777" w:rsidR="00355B43" w:rsidRPr="00C748D9" w:rsidRDefault="00355B43" w:rsidP="0040493F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40493F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0852F" w14:textId="77777777" w:rsidR="00E50687" w:rsidRDefault="00E50687" w:rsidP="00D37AC1">
      <w:pPr>
        <w:spacing w:after="0" w:line="240" w:lineRule="auto"/>
      </w:pPr>
      <w:r>
        <w:separator/>
      </w:r>
    </w:p>
  </w:endnote>
  <w:endnote w:type="continuationSeparator" w:id="0">
    <w:p w14:paraId="6294F1F6" w14:textId="77777777" w:rsidR="00E50687" w:rsidRDefault="00E50687" w:rsidP="00D37AC1">
      <w:pPr>
        <w:spacing w:after="0" w:line="240" w:lineRule="auto"/>
      </w:pPr>
      <w:r>
        <w:continuationSeparator/>
      </w:r>
    </w:p>
  </w:endnote>
  <w:endnote w:type="continuationNotice" w:id="1">
    <w:p w14:paraId="0ABC04F4" w14:textId="77777777" w:rsidR="00E50687" w:rsidRDefault="00E50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D1B61" w14:textId="77777777" w:rsidR="00E50687" w:rsidRDefault="00E50687" w:rsidP="00D37AC1">
      <w:pPr>
        <w:spacing w:after="0" w:line="240" w:lineRule="auto"/>
      </w:pPr>
      <w:r>
        <w:separator/>
      </w:r>
    </w:p>
  </w:footnote>
  <w:footnote w:type="continuationSeparator" w:id="0">
    <w:p w14:paraId="3BFABFCC" w14:textId="77777777" w:rsidR="00E50687" w:rsidRDefault="00E50687" w:rsidP="00D37AC1">
      <w:pPr>
        <w:spacing w:after="0" w:line="240" w:lineRule="auto"/>
      </w:pPr>
      <w:r>
        <w:continuationSeparator/>
      </w:r>
    </w:p>
  </w:footnote>
  <w:footnote w:type="continuationNotice" w:id="1">
    <w:p w14:paraId="21748C34" w14:textId="77777777" w:rsidR="00E50687" w:rsidRDefault="00E506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1383"/>
    <w:rsid w:val="000F175A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1C32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0BB2"/>
    <w:rsid w:val="00832669"/>
    <w:rsid w:val="0083346D"/>
    <w:rsid w:val="0083454A"/>
    <w:rsid w:val="008346A3"/>
    <w:rsid w:val="00843794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4CD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101B9"/>
    <w:rsid w:val="00B108BB"/>
    <w:rsid w:val="00B10B27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1BED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88E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0687"/>
    <w:rsid w:val="00E5112D"/>
    <w:rsid w:val="00E5407B"/>
    <w:rsid w:val="00E54B7B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380F3-DE30-4160-9865-EBE247987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7B2E36-32AF-409B-96D9-383DC901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1213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Nyári-Hegyi Hajnalka</cp:lastModifiedBy>
  <cp:revision>2</cp:revision>
  <cp:lastPrinted>2016-04-27T06:26:00Z</cp:lastPrinted>
  <dcterms:created xsi:type="dcterms:W3CDTF">2023-02-14T13:43:00Z</dcterms:created>
  <dcterms:modified xsi:type="dcterms:W3CDTF">2023-02-14T13:43:00Z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