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C9" w:rsidRDefault="00497BC9" w:rsidP="00497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119" w:rsidRPr="00D37213" w:rsidRDefault="003634B4" w:rsidP="008A3465">
      <w:pPr>
        <w:spacing w:before="120" w:after="24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634B4">
        <w:rPr>
          <w:rFonts w:ascii="Times New Roman" w:hAnsi="Times New Roman"/>
          <w:b/>
          <w:sz w:val="32"/>
          <w:szCs w:val="28"/>
        </w:rPr>
        <w:t xml:space="preserve">Együtt lép fel az állatkínzás és az állatviadalok ellen a Nébih és </w:t>
      </w:r>
      <w:r w:rsidR="003B34A7">
        <w:rPr>
          <w:rFonts w:ascii="Times New Roman" w:hAnsi="Times New Roman"/>
          <w:b/>
          <w:sz w:val="32"/>
          <w:szCs w:val="28"/>
        </w:rPr>
        <w:t xml:space="preserve">a </w:t>
      </w:r>
      <w:r w:rsidRPr="003634B4">
        <w:rPr>
          <w:rFonts w:ascii="Times New Roman" w:hAnsi="Times New Roman"/>
          <w:b/>
          <w:sz w:val="32"/>
          <w:szCs w:val="28"/>
        </w:rPr>
        <w:t>ROKK</w:t>
      </w:r>
    </w:p>
    <w:p w:rsidR="005E5035" w:rsidRDefault="005E5035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1B32" w:rsidRPr="007C4A12" w:rsidRDefault="003634B4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4B4">
        <w:rPr>
          <w:rFonts w:ascii="Times New Roman" w:hAnsi="Times New Roman"/>
          <w:b/>
          <w:sz w:val="24"/>
          <w:szCs w:val="24"/>
        </w:rPr>
        <w:t xml:space="preserve">Az állatkínzások és állatviadalok felderítése, valamint visszaszorítása érdekében együttműködési megállapodást kötött a Nemzeti Élelmiszerlánc-biztonsági Hivatal (Nébih) és a Rendőrségi Oktatási és Kiképzési Központ (ROKK). A több éve tartó közös munkát immár hivatalosan is megerősítő dokumentumot dr. Oravecz Márton, a Nébih elnöke és dr. </w:t>
      </w:r>
      <w:proofErr w:type="spellStart"/>
      <w:r w:rsidRPr="003634B4">
        <w:rPr>
          <w:rFonts w:ascii="Times New Roman" w:hAnsi="Times New Roman"/>
          <w:b/>
          <w:sz w:val="24"/>
          <w:szCs w:val="24"/>
        </w:rPr>
        <w:t>univ</w:t>
      </w:r>
      <w:proofErr w:type="spellEnd"/>
      <w:r w:rsidRPr="003634B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634B4">
        <w:rPr>
          <w:rFonts w:ascii="Times New Roman" w:hAnsi="Times New Roman"/>
          <w:b/>
          <w:sz w:val="24"/>
          <w:szCs w:val="24"/>
        </w:rPr>
        <w:t>Dsupin</w:t>
      </w:r>
      <w:proofErr w:type="spellEnd"/>
      <w:r w:rsidRPr="003634B4">
        <w:rPr>
          <w:rFonts w:ascii="Times New Roman" w:hAnsi="Times New Roman"/>
          <w:b/>
          <w:sz w:val="24"/>
          <w:szCs w:val="24"/>
        </w:rPr>
        <w:t xml:space="preserve"> Ottó r. dandártábornok, a ROKK igazgatója látta el kézjegyével. A Nébih 25 mobil kennel biztosításával is segíti az eljárásokban lefoglalt állatok állatvédelmi szempontból kimagasló színvonalú elhelyezését.</w:t>
      </w:r>
    </w:p>
    <w:p w:rsidR="00B30119" w:rsidRPr="007C4A12" w:rsidRDefault="00B30119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4B4" w:rsidRPr="003634B4" w:rsidRDefault="003634B4" w:rsidP="003634B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4B4">
        <w:rPr>
          <w:rFonts w:ascii="Times New Roman" w:hAnsi="Times New Roman"/>
          <w:sz w:val="24"/>
          <w:szCs w:val="24"/>
        </w:rPr>
        <w:t>A Nébih és a ROKK egyaránt kiemelt fontosságúnak tartja az állatkínzások számának jelentős csökkentését, illetve az illegális kutyaviadalok felszámolását. A két szervezet eredményes együttműködését több korábbi ügy bizonyítja, melyek során illegális kutyaviadalokat derítettek fel vagy akadályoztak meg. A lefoglalt állatokat biztonságba helyezték, sérüléseiket ellátták. A további sikeres állatmentések reményében mélyíti most kapcsolatát a Nébih és a ROKK a 2021. január 14-</w:t>
      </w:r>
      <w:r>
        <w:rPr>
          <w:rFonts w:ascii="Times New Roman" w:hAnsi="Times New Roman"/>
          <w:sz w:val="24"/>
          <w:szCs w:val="24"/>
        </w:rPr>
        <w:t xml:space="preserve">én aláírt együttműködés révén. </w:t>
      </w:r>
    </w:p>
    <w:p w:rsidR="003634B4" w:rsidRPr="003634B4" w:rsidRDefault="003634B4" w:rsidP="003634B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4B4">
        <w:rPr>
          <w:rFonts w:ascii="Times New Roman" w:hAnsi="Times New Roman"/>
          <w:sz w:val="24"/>
          <w:szCs w:val="24"/>
        </w:rPr>
        <w:t xml:space="preserve">A megállapodás mellett a Nébih 25 db mobil kennellel is hozzájárult ahhoz, hogy az ellenőrzések során lefoglalt </w:t>
      </w:r>
      <w:proofErr w:type="gramStart"/>
      <w:r w:rsidRPr="003634B4">
        <w:rPr>
          <w:rFonts w:ascii="Times New Roman" w:hAnsi="Times New Roman"/>
          <w:sz w:val="24"/>
          <w:szCs w:val="24"/>
        </w:rPr>
        <w:t>állatokat</w:t>
      </w:r>
      <w:proofErr w:type="gramEnd"/>
      <w:r w:rsidRPr="003634B4">
        <w:rPr>
          <w:rFonts w:ascii="Times New Roman" w:hAnsi="Times New Roman"/>
          <w:sz w:val="24"/>
          <w:szCs w:val="24"/>
        </w:rPr>
        <w:t xml:space="preserve"> az állatvédelmi szempontokat szem előtt tartó, azoknak maximálisan megfelelő körülmények között helyezhessék el a ROKK kiképzőközpontj</w:t>
      </w:r>
      <w:r>
        <w:rPr>
          <w:rFonts w:ascii="Times New Roman" w:hAnsi="Times New Roman"/>
          <w:sz w:val="24"/>
          <w:szCs w:val="24"/>
        </w:rPr>
        <w:t xml:space="preserve">ában. </w:t>
      </w:r>
    </w:p>
    <w:p w:rsidR="003634B4" w:rsidRPr="003634B4" w:rsidRDefault="003634B4" w:rsidP="003634B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4B4">
        <w:rPr>
          <w:rFonts w:ascii="Times New Roman" w:hAnsi="Times New Roman"/>
          <w:sz w:val="24"/>
          <w:szCs w:val="24"/>
        </w:rPr>
        <w:t>Az együttműködés részeként az állatvédelem felügyeletét ellátó, valamint a kiemelt ellenőrzésekben résztvevő Nébih szakemberek a jövőben közreműködnek majd a ROKK által szervezett képzések, továbbképzések, vizsgáztatások, és minősítések végrehajtásában. A ROKK munkatársai pedig részt vesznek a Nébih által foglalkoztatott kutyavezetők kiképzésében és továbbképzésében, a már kiképzett szolgálati kutyák továbbképzésében, éves minősítésében, valamint a kiképzésre szánt kutyák kiválasztását szakmai tanác</w:t>
      </w:r>
      <w:r>
        <w:rPr>
          <w:rFonts w:ascii="Times New Roman" w:hAnsi="Times New Roman"/>
          <w:sz w:val="24"/>
          <w:szCs w:val="24"/>
        </w:rPr>
        <w:t xml:space="preserve">saikkal segítik. </w:t>
      </w:r>
    </w:p>
    <w:p w:rsidR="003634B4" w:rsidRPr="003634B4" w:rsidRDefault="003634B4" w:rsidP="003634B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4B4">
        <w:rPr>
          <w:rFonts w:ascii="Times New Roman" w:hAnsi="Times New Roman"/>
          <w:sz w:val="24"/>
          <w:szCs w:val="24"/>
        </w:rPr>
        <w:t xml:space="preserve">A most aláírt megállapodással a hosszú évekre visszanyúló közös munka nyert hivatalosan formát. A szervezetek remélik, hogy </w:t>
      </w:r>
      <w:proofErr w:type="gramStart"/>
      <w:r w:rsidRPr="003634B4">
        <w:rPr>
          <w:rFonts w:ascii="Times New Roman" w:hAnsi="Times New Roman"/>
          <w:sz w:val="24"/>
          <w:szCs w:val="24"/>
        </w:rPr>
        <w:t>ezáltal</w:t>
      </w:r>
      <w:proofErr w:type="gramEnd"/>
      <w:r w:rsidRPr="003634B4">
        <w:rPr>
          <w:rFonts w:ascii="Times New Roman" w:hAnsi="Times New Roman"/>
          <w:sz w:val="24"/>
          <w:szCs w:val="24"/>
        </w:rPr>
        <w:t xml:space="preserve"> még sikeresebben vehetik fel a harcot az illegális kutyaviadalok szervezőivel és a háziállatokkal méltatl</w:t>
      </w:r>
      <w:r>
        <w:rPr>
          <w:rFonts w:ascii="Times New Roman" w:hAnsi="Times New Roman"/>
          <w:sz w:val="24"/>
          <w:szCs w:val="24"/>
        </w:rPr>
        <w:t xml:space="preserve">anul bánó állatkínzókkal. </w:t>
      </w:r>
    </w:p>
    <w:p w:rsidR="003B34A7" w:rsidRDefault="003634B4" w:rsidP="003634B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4B4">
        <w:rPr>
          <w:rFonts w:ascii="Times New Roman" w:hAnsi="Times New Roman"/>
          <w:sz w:val="24"/>
          <w:szCs w:val="24"/>
        </w:rPr>
        <w:t xml:space="preserve">A ROKK Dunakeszin lévő bázisán elhelyezett kennelekről készült videó elérhető a Nébih honlapján: </w:t>
      </w:r>
      <w:hyperlink r:id="rId8" w:history="1">
        <w:r w:rsidR="003B34A7" w:rsidRPr="009E3360">
          <w:rPr>
            <w:rStyle w:val="Hiperhivatkozs"/>
            <w:rFonts w:ascii="Times New Roman" w:hAnsi="Times New Roman"/>
            <w:sz w:val="24"/>
            <w:szCs w:val="24"/>
          </w:rPr>
          <w:t>https://portal.nebih.gov.hu/-/egyutt-lep-fel-az-allatkinzas-es-az-allatviadalok-ellen-a-nebih-es-a-rokk</w:t>
        </w:r>
      </w:hyperlink>
      <w:r w:rsidR="003B34A7">
        <w:rPr>
          <w:rFonts w:ascii="Times New Roman" w:hAnsi="Times New Roman"/>
          <w:sz w:val="24"/>
          <w:szCs w:val="24"/>
        </w:rPr>
        <w:t xml:space="preserve"> </w:t>
      </w:r>
    </w:p>
    <w:p w:rsidR="003634B4" w:rsidRDefault="003634B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D0" w:rsidRDefault="00CA7334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január </w:t>
      </w:r>
      <w:r w:rsidR="00C71571">
        <w:rPr>
          <w:rFonts w:ascii="Times New Roman" w:hAnsi="Times New Roman"/>
          <w:sz w:val="24"/>
          <w:szCs w:val="24"/>
        </w:rPr>
        <w:t>1</w:t>
      </w:r>
      <w:r w:rsidR="003634B4">
        <w:rPr>
          <w:rFonts w:ascii="Times New Roman" w:hAnsi="Times New Roman"/>
          <w:sz w:val="24"/>
          <w:szCs w:val="24"/>
        </w:rPr>
        <w:t>5</w:t>
      </w:r>
      <w:r w:rsidR="00C9354D" w:rsidRPr="005745FC">
        <w:rPr>
          <w:rFonts w:ascii="Times New Roman" w:hAnsi="Times New Roman"/>
          <w:sz w:val="24"/>
          <w:szCs w:val="24"/>
        </w:rPr>
        <w:t>.</w:t>
      </w:r>
    </w:p>
    <w:p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CA7334">
      <w:headerReference w:type="default" r:id="rId9"/>
      <w:headerReference w:type="first" r:id="rId10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68" w:rsidRDefault="00F56968" w:rsidP="00D37AC1">
      <w:pPr>
        <w:spacing w:after="0" w:line="240" w:lineRule="auto"/>
      </w:pPr>
      <w:r>
        <w:separator/>
      </w:r>
    </w:p>
  </w:endnote>
  <w:endnote w:type="continuationSeparator" w:id="0">
    <w:p w:rsidR="00F56968" w:rsidRDefault="00F56968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68" w:rsidRDefault="00F56968" w:rsidP="00D37AC1">
      <w:pPr>
        <w:spacing w:after="0" w:line="240" w:lineRule="auto"/>
      </w:pPr>
      <w:r>
        <w:separator/>
      </w:r>
    </w:p>
  </w:footnote>
  <w:footnote w:type="continuationSeparator" w:id="0">
    <w:p w:rsidR="00F56968" w:rsidRDefault="00F56968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32" w:rsidRDefault="002C1B32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32" w:rsidRDefault="00D4540F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56.65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Dzik3/4AAAAAoBAAAPAAAAAAAAAAAAAAAAAIAEAABkcnMv&#10;ZG93bnJldi54bWxQSwUGAAAAAAQABADzAAAAjQUAAAAA&#10;" filled="f" strokecolor="white">
          <v:textbox>
            <w:txbxContent>
              <w:p w:rsidR="002C1B32" w:rsidRPr="00330F27" w:rsidRDefault="002C1B32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89.1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BnSQQ/gAAAACwEAAA8AAABkcnMvZG93bnJldi54&#10;bWxMj8tOwzAQRfdI/IM1SGyq1qFFbghxKoTEgkUpLf0ANx7iQDyOYufB3+OsYDePoztn8t1kGzZg&#10;52tHEu5WCTCk0umaKgnnj5dlCswHRVo1jlDCD3rYFddXucq0G+mIwylULIaQz5QEE0Kbce5Lg1b5&#10;lWuR4u7TdVaF2HYV150aY7ht+DpJBLeqpnjBqBafDZbfp95KOL6a9wXd7/eN5oP4Or/1hzFdSHl7&#10;Mz09Ags4hT8YZv2oDkV0urietGeNhO023URUwvJBAJuBRGzi5DJXawG8yPn/H4pfAA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BnSQQ/gAAAACwEAAA8AAAAAAAAAAAAAAAAAggQAAGRy&#10;cy9kb3ducmV2LnhtbFBLBQYAAAAABAAEAPMAAACPBQAAAAA=&#10;" filled="f" strokecolor="white">
          <v:textbox>
            <w:txbxContent>
              <w:p w:rsidR="002C1B32" w:rsidRPr="00333B92" w:rsidRDefault="002C1B3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2C1B32" w:rsidRPr="00333B92" w:rsidRDefault="002C1B3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2C1B32" w:rsidRPr="00333B92" w:rsidRDefault="002C1B3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2C1B32" w:rsidRPr="00333B92" w:rsidRDefault="002C1B3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2C1B32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Lorencz András">
    <w15:presenceInfo w15:providerId="AD" w15:userId="S-1-5-21-2590430340-2371410248-3542801532-79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654F"/>
    <w:rsid w:val="00161DEB"/>
    <w:rsid w:val="001621D8"/>
    <w:rsid w:val="00163290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7BC9"/>
    <w:rsid w:val="00497BD2"/>
    <w:rsid w:val="004A0F47"/>
    <w:rsid w:val="004A109C"/>
    <w:rsid w:val="004A5620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D7D81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20C5"/>
    <w:rsid w:val="00722984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4A12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119"/>
    <w:rsid w:val="00B30E39"/>
    <w:rsid w:val="00B32B5B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47B2"/>
    <w:rsid w:val="00D94E3C"/>
    <w:rsid w:val="00D9575D"/>
    <w:rsid w:val="00D962DF"/>
    <w:rsid w:val="00D9636C"/>
    <w:rsid w:val="00DA02EC"/>
    <w:rsid w:val="00DA28CB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50F7"/>
    <w:rsid w:val="00F4777F"/>
    <w:rsid w:val="00F515F0"/>
    <w:rsid w:val="00F5225B"/>
    <w:rsid w:val="00F53D42"/>
    <w:rsid w:val="00F53DE0"/>
    <w:rsid w:val="00F54C9B"/>
    <w:rsid w:val="00F56968"/>
    <w:rsid w:val="00F573C3"/>
    <w:rsid w:val="00F64380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-/egyutt-lep-fel-az-allatkinzas-es-az-allatviadalok-ellen-a-nebih-es-a-rokk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C74B-8AD9-4369-BB4D-A21E9C79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2573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Frum Zsuzsanna</cp:lastModifiedBy>
  <cp:revision>4</cp:revision>
  <cp:lastPrinted>2017-08-09T13:36:00Z</cp:lastPrinted>
  <dcterms:created xsi:type="dcterms:W3CDTF">2021-01-15T09:47:00Z</dcterms:created>
  <dcterms:modified xsi:type="dcterms:W3CDTF">2021-01-15T10:22:00Z</dcterms:modified>
</cp:coreProperties>
</file>