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75" w:rsidRPr="00C56209" w:rsidRDefault="009B3775" w:rsidP="00A975C3">
      <w:pPr>
        <w:spacing w:after="0"/>
        <w:rPr>
          <w:sz w:val="24"/>
          <w:szCs w:val="24"/>
          <w:lang w:eastAsia="hu-HU"/>
        </w:rPr>
        <w:sectPr w:rsidR="009B3775" w:rsidRPr="00C56209" w:rsidSect="00426A2E">
          <w:headerReference w:type="default" r:id="rId8"/>
          <w:headerReference w:type="first" r:id="rId9"/>
          <w:footerReference w:type="first" r:id="rId10"/>
          <w:pgSz w:w="11906" w:h="16838"/>
          <w:pgMar w:top="1651" w:right="720" w:bottom="720" w:left="720" w:header="426" w:footer="175" w:gutter="0"/>
          <w:cols w:space="708"/>
          <w:titlePg/>
          <w:docGrid w:linePitch="360"/>
        </w:sectPr>
      </w:pPr>
    </w:p>
    <w:p w:rsidR="00562602" w:rsidRDefault="00200BCF" w:rsidP="00562602">
      <w:pPr>
        <w:spacing w:after="0" w:line="240" w:lineRule="auto"/>
        <w:jc w:val="center"/>
        <w:rPr>
          <w:b/>
          <w:sz w:val="32"/>
          <w:szCs w:val="32"/>
        </w:rPr>
      </w:pPr>
      <w:r w:rsidRPr="00200BCF">
        <w:rPr>
          <w:b/>
          <w:sz w:val="32"/>
          <w:szCs w:val="32"/>
        </w:rPr>
        <w:t>Új kötelezettség az állatgy</w:t>
      </w:r>
      <w:bookmarkStart w:id="0" w:name="_GoBack"/>
      <w:bookmarkEnd w:id="0"/>
      <w:r w:rsidRPr="00200BCF">
        <w:rPr>
          <w:b/>
          <w:sz w:val="32"/>
          <w:szCs w:val="32"/>
        </w:rPr>
        <w:t>ógyászati készítményt árusító webáruházaknál</w:t>
      </w:r>
    </w:p>
    <w:p w:rsidR="00562602" w:rsidRDefault="00562602" w:rsidP="00562602">
      <w:pPr>
        <w:pStyle w:val="lead"/>
        <w:shd w:val="clear" w:color="auto" w:fill="FFFFFF"/>
        <w:spacing w:before="0" w:beforeAutospacing="0" w:after="0" w:afterAutospacing="0"/>
        <w:jc w:val="both"/>
        <w:rPr>
          <w:rStyle w:val="Kiemels2"/>
          <w:color w:val="212529"/>
        </w:rPr>
      </w:pPr>
    </w:p>
    <w:p w:rsidR="00562602" w:rsidRPr="00A850E6" w:rsidRDefault="00200BCF" w:rsidP="00C248D3">
      <w:pPr>
        <w:spacing w:line="240" w:lineRule="auto"/>
        <w:rPr>
          <w:b/>
          <w:bCs/>
          <w:color w:val="212529"/>
          <w:sz w:val="24"/>
        </w:rPr>
      </w:pPr>
      <w:r w:rsidRPr="00C248D3">
        <w:rPr>
          <w:b/>
          <w:sz w:val="24"/>
        </w:rPr>
        <w:t xml:space="preserve">Bejelentési, majd egy új, EU-s logó közzétételi kötelezettsége is vonatkozik 2022. január 28-tól azokra a </w:t>
      </w:r>
      <w:r w:rsidRPr="00A850E6">
        <w:rPr>
          <w:b/>
          <w:sz w:val="24"/>
        </w:rPr>
        <w:t>kiskereskedőkre</w:t>
      </w:r>
      <w:r w:rsidR="004415E0" w:rsidRPr="00A850E6">
        <w:rPr>
          <w:b/>
          <w:sz w:val="24"/>
        </w:rPr>
        <w:t xml:space="preserve"> és</w:t>
      </w:r>
      <w:r w:rsidRPr="00A850E6">
        <w:rPr>
          <w:b/>
          <w:sz w:val="24"/>
        </w:rPr>
        <w:t xml:space="preserve"> </w:t>
      </w:r>
      <w:r w:rsidR="00CD73B7" w:rsidRPr="00A850E6">
        <w:rPr>
          <w:b/>
          <w:sz w:val="24"/>
        </w:rPr>
        <w:t xml:space="preserve">gyógyszertárak, </w:t>
      </w:r>
      <w:r w:rsidR="004415E0" w:rsidRPr="00A850E6">
        <w:rPr>
          <w:b/>
          <w:sz w:val="24"/>
        </w:rPr>
        <w:t>amelyek</w:t>
      </w:r>
      <w:r w:rsidRPr="00A850E6">
        <w:rPr>
          <w:b/>
          <w:sz w:val="24"/>
        </w:rPr>
        <w:t xml:space="preserve"> webáruházban értékesítenek nem vényköteles állatgyógyászati készítményeket. Az érintett termékkörbe például kutyáknak és macskáknak szánt spot </w:t>
      </w:r>
      <w:proofErr w:type="spellStart"/>
      <w:r w:rsidRPr="00A850E6">
        <w:rPr>
          <w:b/>
          <w:sz w:val="24"/>
        </w:rPr>
        <w:t>on</w:t>
      </w:r>
      <w:proofErr w:type="spellEnd"/>
      <w:r w:rsidRPr="00A850E6">
        <w:rPr>
          <w:b/>
          <w:sz w:val="24"/>
        </w:rPr>
        <w:t>-ok, bolha- és kullancsirtó nyakörvek tartoznak, de mézelő méhek kezelésére használt szerek is találhatóak köztük. A</w:t>
      </w:r>
      <w:r w:rsidR="005B473C" w:rsidRPr="00A850E6">
        <w:rPr>
          <w:b/>
          <w:sz w:val="24"/>
        </w:rPr>
        <w:t xml:space="preserve">z érintetteknek </w:t>
      </w:r>
      <w:r w:rsidRPr="00A850E6">
        <w:rPr>
          <w:b/>
          <w:sz w:val="24"/>
        </w:rPr>
        <w:t>a távértékesítés legális folytatásához mielőbb, de legkésőbb január 28-ig be kell jelentkezniük a Nemzeti Élelmiszerlánc-biztonság Hivatalnál (Nébih).</w:t>
      </w:r>
    </w:p>
    <w:p w:rsidR="00200BCF" w:rsidRPr="00CD73B7" w:rsidRDefault="00200BCF" w:rsidP="00200BCF">
      <w:pPr>
        <w:spacing w:after="0" w:line="240" w:lineRule="auto"/>
        <w:rPr>
          <w:sz w:val="24"/>
          <w:szCs w:val="24"/>
          <w:highlight w:val="yellow"/>
        </w:rPr>
      </w:pPr>
      <w:r w:rsidRPr="00A850E6">
        <w:rPr>
          <w:sz w:val="24"/>
          <w:szCs w:val="24"/>
        </w:rPr>
        <w:t>2022. január 28-án lép hatályba az az Európai Uniós rendelet, amelynek értelmében minden kiskereskedőnek</w:t>
      </w:r>
      <w:r w:rsidR="005B473C" w:rsidRPr="00A850E6">
        <w:rPr>
          <w:sz w:val="24"/>
          <w:szCs w:val="24"/>
        </w:rPr>
        <w:t xml:space="preserve"> és közforgalmú gyógyszertának</w:t>
      </w:r>
      <w:r w:rsidRPr="00A850E6">
        <w:rPr>
          <w:sz w:val="24"/>
          <w:szCs w:val="24"/>
        </w:rPr>
        <w:t xml:space="preserve">, </w:t>
      </w:r>
      <w:r w:rsidR="005B473C" w:rsidRPr="00A850E6">
        <w:rPr>
          <w:sz w:val="24"/>
          <w:szCs w:val="24"/>
        </w:rPr>
        <w:t xml:space="preserve">amely </w:t>
      </w:r>
      <w:r w:rsidRPr="00A850E6">
        <w:rPr>
          <w:sz w:val="24"/>
          <w:szCs w:val="24"/>
        </w:rPr>
        <w:t>webáruházban forgalmaz nem vényköteles állatgyógyászati készítményt, be kell jelentenie a tevékenységét a Nébih-</w:t>
      </w:r>
      <w:proofErr w:type="spellStart"/>
      <w:r w:rsidRPr="00A850E6">
        <w:rPr>
          <w:sz w:val="24"/>
          <w:szCs w:val="24"/>
        </w:rPr>
        <w:t>hez</w:t>
      </w:r>
      <w:proofErr w:type="spellEnd"/>
      <w:r w:rsidRPr="00A850E6">
        <w:rPr>
          <w:sz w:val="24"/>
          <w:szCs w:val="24"/>
        </w:rPr>
        <w:t xml:space="preserve">. A határnapot követően kizárólag azok értékesíthetik online az érintett készítményeket, akik szerepelnek a hivatal </w:t>
      </w:r>
      <w:r w:rsidR="00CD73B7" w:rsidRPr="00A850E6">
        <w:rPr>
          <w:sz w:val="24"/>
          <w:szCs w:val="24"/>
        </w:rPr>
        <w:t>„</w:t>
      </w:r>
      <w:hyperlink r:id="rId11" w:history="1">
        <w:r w:rsidR="00CD73B7" w:rsidRPr="003D79C9">
          <w:rPr>
            <w:rStyle w:val="Hiperhivatkozs"/>
            <w:i/>
            <w:sz w:val="24"/>
            <w:szCs w:val="24"/>
          </w:rPr>
          <w:t>Engedélyezett távértékesítő</w:t>
        </w:r>
        <w:r w:rsidR="005B473C" w:rsidRPr="003D79C9">
          <w:rPr>
            <w:rStyle w:val="Hiperhivatkozs"/>
            <w:i/>
            <w:sz w:val="24"/>
            <w:szCs w:val="24"/>
          </w:rPr>
          <w:t>k</w:t>
        </w:r>
        <w:r w:rsidR="00CD73B7" w:rsidRPr="003D79C9">
          <w:rPr>
            <w:rStyle w:val="Hiperhivatkozs"/>
            <w:i/>
            <w:sz w:val="24"/>
            <w:szCs w:val="24"/>
          </w:rPr>
          <w:t xml:space="preserve"> listája</w:t>
        </w:r>
      </w:hyperlink>
      <w:r w:rsidR="00CD73B7" w:rsidRPr="00A850E6">
        <w:rPr>
          <w:sz w:val="24"/>
          <w:szCs w:val="24"/>
        </w:rPr>
        <w:t xml:space="preserve">” </w:t>
      </w:r>
      <w:r w:rsidRPr="00A850E6">
        <w:rPr>
          <w:sz w:val="24"/>
          <w:szCs w:val="24"/>
        </w:rPr>
        <w:t>adatbázis</w:t>
      </w:r>
      <w:r w:rsidR="00CD73B7" w:rsidRPr="00A850E6">
        <w:rPr>
          <w:sz w:val="24"/>
          <w:szCs w:val="24"/>
        </w:rPr>
        <w:t>á</w:t>
      </w:r>
      <w:r w:rsidRPr="00A850E6">
        <w:rPr>
          <w:sz w:val="24"/>
          <w:szCs w:val="24"/>
        </w:rPr>
        <w:t>ban. Emellett</w:t>
      </w:r>
      <w:r w:rsidRPr="00200BCF">
        <w:rPr>
          <w:sz w:val="24"/>
          <w:szCs w:val="24"/>
        </w:rPr>
        <w:t xml:space="preserve"> a legális kereskedelmi forgalmazás szimbólumának számító új EU-s logót is kötelező feltüntetni a webáruház minden olyan oldalán, amely állatgyógyászati készítmények távértékesítéséhez kapcsolódik.</w:t>
      </w:r>
    </w:p>
    <w:p w:rsidR="00200BCF" w:rsidRPr="00200BCF" w:rsidRDefault="00200BCF" w:rsidP="00200BCF">
      <w:pPr>
        <w:spacing w:after="0" w:line="240" w:lineRule="auto"/>
        <w:rPr>
          <w:sz w:val="24"/>
          <w:szCs w:val="24"/>
        </w:rPr>
      </w:pPr>
    </w:p>
    <w:p w:rsidR="00200BCF" w:rsidRPr="00200BCF" w:rsidRDefault="00200BCF" w:rsidP="00200BCF">
      <w:pPr>
        <w:spacing w:after="0" w:line="240" w:lineRule="auto"/>
        <w:rPr>
          <w:sz w:val="24"/>
          <w:szCs w:val="24"/>
        </w:rPr>
      </w:pPr>
      <w:r w:rsidRPr="00200BCF">
        <w:rPr>
          <w:sz w:val="24"/>
          <w:szCs w:val="24"/>
        </w:rPr>
        <w:t>Az engedélyezett kiskereskedők</w:t>
      </w:r>
      <w:r w:rsidR="005B473C">
        <w:rPr>
          <w:sz w:val="24"/>
          <w:szCs w:val="24"/>
        </w:rPr>
        <w:t xml:space="preserve"> és gyógyszertárak</w:t>
      </w:r>
      <w:r w:rsidRPr="00200BCF">
        <w:rPr>
          <w:sz w:val="24"/>
          <w:szCs w:val="24"/>
        </w:rPr>
        <w:t xml:space="preserve"> kereshető listáj</w:t>
      </w:r>
      <w:r w:rsidR="005B473C">
        <w:rPr>
          <w:sz w:val="24"/>
          <w:szCs w:val="24"/>
        </w:rPr>
        <w:t>a</w:t>
      </w:r>
      <w:r w:rsidRPr="00200BCF">
        <w:rPr>
          <w:sz w:val="24"/>
          <w:szCs w:val="24"/>
        </w:rPr>
        <w:t xml:space="preserve"> a Nébih a</w:t>
      </w:r>
      <w:r w:rsidR="003D79C9">
        <w:rPr>
          <w:sz w:val="24"/>
          <w:szCs w:val="24"/>
        </w:rPr>
        <w:t xml:space="preserve"> </w:t>
      </w:r>
      <w:hyperlink r:id="rId12" w:history="1">
        <w:r w:rsidR="003D79C9" w:rsidRPr="00D21617">
          <w:rPr>
            <w:rStyle w:val="Hiperhivatkozs"/>
            <w:sz w:val="24"/>
            <w:szCs w:val="24"/>
          </w:rPr>
          <w:t>https://portal.nebih.gov.hu/allatgyogyaszati-keszitmeny-webshop</w:t>
        </w:r>
      </w:hyperlink>
      <w:r w:rsidR="003D79C9">
        <w:rPr>
          <w:sz w:val="24"/>
          <w:szCs w:val="24"/>
        </w:rPr>
        <w:t xml:space="preserve"> </w:t>
      </w:r>
      <w:r w:rsidR="005B473C">
        <w:rPr>
          <w:sz w:val="24"/>
          <w:szCs w:val="24"/>
        </w:rPr>
        <w:t>oldalán érhető el</w:t>
      </w:r>
      <w:r w:rsidRPr="00200BCF">
        <w:rPr>
          <w:sz w:val="24"/>
          <w:szCs w:val="24"/>
        </w:rPr>
        <w:t>. A webáruházakban feltüntetett EU-s logónak szintén ezen oldalra kell majd irányítania a vásárlókat, hogy ellenőrizhessék annak legális működését. A logóval szembeni előírás, hogy annak megjelenítése statikus, szélessége pedig minimum 90 pixel kell legyen. Amennyiben a szimbólumot színes háttéren szeretnék elhelyezni, akkor a kontraszt fokozása érdekében külső körvonallal határolhat</w:t>
      </w:r>
      <w:r w:rsidR="00C248D3">
        <w:rPr>
          <w:sz w:val="24"/>
          <w:szCs w:val="24"/>
        </w:rPr>
        <w:t>ó</w:t>
      </w:r>
      <w:r w:rsidRPr="00200BCF">
        <w:rPr>
          <w:sz w:val="24"/>
          <w:szCs w:val="24"/>
        </w:rPr>
        <w:t xml:space="preserve"> az ábra.</w:t>
      </w:r>
    </w:p>
    <w:p w:rsidR="00200BCF" w:rsidRPr="00200BCF" w:rsidRDefault="00200BCF" w:rsidP="00200BCF">
      <w:pPr>
        <w:spacing w:after="0" w:line="240" w:lineRule="auto"/>
        <w:rPr>
          <w:sz w:val="24"/>
          <w:szCs w:val="24"/>
        </w:rPr>
      </w:pPr>
    </w:p>
    <w:p w:rsidR="00200BCF" w:rsidRPr="00200BCF" w:rsidRDefault="00200BCF" w:rsidP="00200BCF">
      <w:pPr>
        <w:spacing w:after="0" w:line="240" w:lineRule="auto"/>
        <w:rPr>
          <w:sz w:val="24"/>
          <w:szCs w:val="24"/>
        </w:rPr>
      </w:pPr>
      <w:r w:rsidRPr="00200BCF">
        <w:rPr>
          <w:sz w:val="24"/>
          <w:szCs w:val="24"/>
        </w:rPr>
        <w:t xml:space="preserve">További előírás, hogy a webáruházban (a </w:t>
      </w:r>
      <w:proofErr w:type="spellStart"/>
      <w:r w:rsidRPr="00200BCF">
        <w:rPr>
          <w:sz w:val="24"/>
          <w:szCs w:val="24"/>
        </w:rPr>
        <w:t>hiperhivatkozott</w:t>
      </w:r>
      <w:proofErr w:type="spellEnd"/>
      <w:r w:rsidRPr="00200BCF">
        <w:rPr>
          <w:sz w:val="24"/>
          <w:szCs w:val="24"/>
        </w:rPr>
        <w:t xml:space="preserve"> logón túl) elérhetővé kell tenni a cég telephelye szerinti tagállam illetékes hatóságának elérhetőségét, valamint az ellenőrző weboldalra mutató hivatkozást.</w:t>
      </w:r>
    </w:p>
    <w:p w:rsidR="00200BCF" w:rsidRPr="00200BCF" w:rsidRDefault="00200BCF" w:rsidP="00200BCF">
      <w:pPr>
        <w:spacing w:after="0" w:line="240" w:lineRule="auto"/>
        <w:rPr>
          <w:sz w:val="24"/>
          <w:szCs w:val="24"/>
        </w:rPr>
      </w:pPr>
    </w:p>
    <w:p w:rsidR="00DB148D" w:rsidRPr="00200BCF" w:rsidRDefault="00200BCF" w:rsidP="00DB148D">
      <w:pPr>
        <w:spacing w:after="0" w:line="240" w:lineRule="auto"/>
        <w:rPr>
          <w:sz w:val="24"/>
          <w:szCs w:val="24"/>
        </w:rPr>
      </w:pPr>
      <w:r w:rsidRPr="00200BCF">
        <w:rPr>
          <w:sz w:val="24"/>
          <w:szCs w:val="24"/>
        </w:rPr>
        <w:t>A</w:t>
      </w:r>
      <w:r w:rsidR="005B473C">
        <w:rPr>
          <w:sz w:val="24"/>
          <w:szCs w:val="24"/>
        </w:rPr>
        <w:t>z érintett</w:t>
      </w:r>
      <w:r w:rsidRPr="00200BCF">
        <w:rPr>
          <w:sz w:val="24"/>
          <w:szCs w:val="24"/>
        </w:rPr>
        <w:t xml:space="preserve"> kiskereskedők </w:t>
      </w:r>
      <w:r w:rsidR="005B473C">
        <w:rPr>
          <w:sz w:val="24"/>
          <w:szCs w:val="24"/>
        </w:rPr>
        <w:t xml:space="preserve">és gyógyszertárak </w:t>
      </w:r>
      <w:r w:rsidRPr="00200BCF">
        <w:rPr>
          <w:sz w:val="24"/>
          <w:szCs w:val="24"/>
        </w:rPr>
        <w:t>a bejelentéshez szükséges űrlapot (</w:t>
      </w:r>
      <w:proofErr w:type="spellStart"/>
      <w:r w:rsidRPr="00200BCF">
        <w:rPr>
          <w:sz w:val="24"/>
          <w:szCs w:val="24"/>
        </w:rPr>
        <w:t>excel</w:t>
      </w:r>
      <w:proofErr w:type="spellEnd"/>
      <w:r w:rsidRPr="00200BCF">
        <w:rPr>
          <w:sz w:val="24"/>
          <w:szCs w:val="24"/>
        </w:rPr>
        <w:t xml:space="preserve"> és online formában is), valamint a logó rendelet szerinti mintáját a </w:t>
      </w:r>
      <w:hyperlink r:id="rId13" w:history="1">
        <w:r w:rsidR="003D79C9" w:rsidRPr="00D21617">
          <w:rPr>
            <w:rStyle w:val="Hiperhivatkozs"/>
            <w:sz w:val="24"/>
            <w:szCs w:val="24"/>
          </w:rPr>
          <w:t>https://portal.nebih.gov.hu/allatgyogyaszati-keszitmeny-webshop</w:t>
        </w:r>
      </w:hyperlink>
      <w:r w:rsidR="003D79C9">
        <w:rPr>
          <w:sz w:val="24"/>
          <w:szCs w:val="24"/>
        </w:rPr>
        <w:t xml:space="preserve"> </w:t>
      </w:r>
      <w:r w:rsidRPr="00200BCF">
        <w:rPr>
          <w:sz w:val="24"/>
          <w:szCs w:val="24"/>
        </w:rPr>
        <w:t>oldalon érhetik el.</w:t>
      </w:r>
    </w:p>
    <w:p w:rsidR="00562602" w:rsidRDefault="00562602" w:rsidP="00562602">
      <w:pPr>
        <w:spacing w:after="0" w:line="240" w:lineRule="auto"/>
        <w:rPr>
          <w:sz w:val="24"/>
          <w:szCs w:val="24"/>
        </w:rPr>
      </w:pPr>
    </w:p>
    <w:p w:rsidR="00562602" w:rsidRPr="0093016E" w:rsidRDefault="00562602" w:rsidP="00562602">
      <w:pPr>
        <w:spacing w:before="480"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 w:rsidR="00200BCF"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 w:rsidR="00200BCF">
        <w:rPr>
          <w:sz w:val="24"/>
          <w:szCs w:val="24"/>
        </w:rPr>
        <w:t>január</w:t>
      </w:r>
      <w:r w:rsidR="00DB148D">
        <w:rPr>
          <w:sz w:val="24"/>
          <w:szCs w:val="24"/>
        </w:rPr>
        <w:t xml:space="preserve"> </w:t>
      </w:r>
      <w:r w:rsidR="003D79C9">
        <w:rPr>
          <w:sz w:val="24"/>
          <w:szCs w:val="24"/>
        </w:rPr>
        <w:t>13.</w:t>
      </w:r>
    </w:p>
    <w:p w:rsidR="00562602" w:rsidRPr="0093016E" w:rsidRDefault="00562602" w:rsidP="00562602">
      <w:pPr>
        <w:spacing w:after="0" w:line="240" w:lineRule="auto"/>
        <w:jc w:val="right"/>
        <w:rPr>
          <w:sz w:val="24"/>
          <w:szCs w:val="24"/>
        </w:rPr>
      </w:pPr>
    </w:p>
    <w:p w:rsidR="00562602" w:rsidRPr="00CE412A" w:rsidRDefault="00562602" w:rsidP="00562602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p w:rsidR="008E16E7" w:rsidRPr="00A975C3" w:rsidRDefault="008E16E7" w:rsidP="007B7B75">
      <w:pPr>
        <w:spacing w:after="0"/>
        <w:jc w:val="right"/>
        <w:rPr>
          <w:sz w:val="24"/>
          <w:szCs w:val="24"/>
        </w:rPr>
      </w:pPr>
    </w:p>
    <w:sectPr w:rsidR="008E16E7" w:rsidRPr="00A975C3" w:rsidSect="002F57CC">
      <w:type w:val="continuous"/>
      <w:pgSz w:w="11906" w:h="16838" w:code="9"/>
      <w:pgMar w:top="1417" w:right="1417" w:bottom="1417" w:left="1417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51B" w:rsidRDefault="00C7651B" w:rsidP="00D37AC1">
      <w:pPr>
        <w:spacing w:after="0" w:line="240" w:lineRule="auto"/>
      </w:pPr>
      <w:r>
        <w:separator/>
      </w:r>
    </w:p>
  </w:endnote>
  <w:endnote w:type="continuationSeparator" w:id="0">
    <w:p w:rsidR="00C7651B" w:rsidRDefault="00C7651B" w:rsidP="00D37AC1">
      <w:pPr>
        <w:spacing w:after="0" w:line="240" w:lineRule="auto"/>
      </w:pPr>
      <w:r>
        <w:continuationSeparator/>
      </w:r>
    </w:p>
  </w:endnote>
  <w:endnote w:type="continuationNotice" w:id="1">
    <w:p w:rsidR="00C7651B" w:rsidRDefault="00C76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51B" w:rsidRDefault="00C7651B" w:rsidP="00D37AC1">
      <w:pPr>
        <w:spacing w:after="0" w:line="240" w:lineRule="auto"/>
      </w:pPr>
      <w:r>
        <w:separator/>
      </w:r>
    </w:p>
  </w:footnote>
  <w:footnote w:type="continuationSeparator" w:id="0">
    <w:p w:rsidR="00C7651B" w:rsidRDefault="00C7651B" w:rsidP="00D37AC1">
      <w:pPr>
        <w:spacing w:after="0" w:line="240" w:lineRule="auto"/>
      </w:pPr>
      <w:r>
        <w:continuationSeparator/>
      </w:r>
    </w:p>
  </w:footnote>
  <w:footnote w:type="continuationNotice" w:id="1">
    <w:p w:rsidR="00C7651B" w:rsidRDefault="00C765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426A2E">
    <w:pPr>
      <w:pStyle w:val="lfej"/>
    </w:pPr>
    <w:r>
      <w:rPr>
        <w:noProof/>
        <w:lang w:eastAsia="hu-HU"/>
      </w:rPr>
      <w:drawing>
        <wp:inline distT="0" distB="0" distL="0" distR="0">
          <wp:extent cx="6659225" cy="662417"/>
          <wp:effectExtent l="0" t="0" r="8890" b="4445"/>
          <wp:docPr id="6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25" cy="66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C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7490"/>
    <w:rsid w:val="00042208"/>
    <w:rsid w:val="00043576"/>
    <w:rsid w:val="00046EBB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0BCF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9C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15E0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8129B"/>
    <w:rsid w:val="00581DE8"/>
    <w:rsid w:val="00582C02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473C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74F6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A8F"/>
    <w:rsid w:val="00A72813"/>
    <w:rsid w:val="00A73554"/>
    <w:rsid w:val="00A745A7"/>
    <w:rsid w:val="00A827B1"/>
    <w:rsid w:val="00A8318B"/>
    <w:rsid w:val="00A84527"/>
    <w:rsid w:val="00A850E6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8D3"/>
    <w:rsid w:val="00C2677B"/>
    <w:rsid w:val="00C300AD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802C3"/>
    <w:rsid w:val="00C812FB"/>
    <w:rsid w:val="00C81E98"/>
    <w:rsid w:val="00C841C2"/>
    <w:rsid w:val="00C8482C"/>
    <w:rsid w:val="00C901D0"/>
    <w:rsid w:val="00C90E8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73B7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49FD"/>
    <w:rsid w:val="00D94E3C"/>
    <w:rsid w:val="00D962DF"/>
    <w:rsid w:val="00D9636C"/>
    <w:rsid w:val="00DA02EC"/>
    <w:rsid w:val="00DB148D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07DF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86049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2C10D2"/>
  <w15:docId w15:val="{29EFF85E-9B09-4D20-A8E3-355AE2BA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D7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B148D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200BCF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D73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ortal.nebih.gov.hu/allatgyogyaszati-keszitmeny-websh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nebih.gov.hu/allatgyogyaszati-keszitmeny-websh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allatgyogyaszati-keszitmeny-websho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0A58-D538-4CE5-939B-807E7F28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2593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4</cp:revision>
  <cp:lastPrinted>2016-04-27T06:26:00Z</cp:lastPrinted>
  <dcterms:created xsi:type="dcterms:W3CDTF">2022-01-11T10:39:00Z</dcterms:created>
  <dcterms:modified xsi:type="dcterms:W3CDTF">2022-01-12T09:27:00Z</dcterms:modified>
</cp:coreProperties>
</file>