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46B7E" w14:textId="77777777" w:rsidR="00CC03FD" w:rsidRDefault="00CC03FD" w:rsidP="00DA1AA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4DD604" w14:textId="6ACADB5C" w:rsidR="00CC112D" w:rsidRDefault="00CC112D" w:rsidP="00594C79">
      <w:pPr>
        <w:pStyle w:val="Cmsor3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>
        <w:rPr>
          <w:rFonts w:ascii="Times New Roman" w:eastAsia="Times New Roman" w:hAnsi="Times New Roman" w:cs="Times New Roman"/>
          <w:b/>
          <w:bCs/>
          <w:color w:val="auto"/>
        </w:rPr>
        <w:t>Harmadával csökkent az élelmiszerpazarlásunk az elmúlt 8 évben</w:t>
      </w:r>
    </w:p>
    <w:p w14:paraId="034E4F30" w14:textId="77777777" w:rsidR="00594C79" w:rsidRPr="00594C79" w:rsidRDefault="00594C79" w:rsidP="00594C79"/>
    <w:p w14:paraId="051823CF" w14:textId="781AADFF" w:rsidR="00CC112D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E57C7">
        <w:rPr>
          <w:rFonts w:ascii="Times New Roman" w:eastAsia="Times New Roman" w:hAnsi="Times New Roman"/>
          <w:b/>
          <w:sz w:val="24"/>
          <w:szCs w:val="24"/>
        </w:rPr>
        <w:t xml:space="preserve">A Nemzeti Élelmiszerlánc-biztonsági Hivatal (Nébih) immár nyolcadik éve vizsgálja a hazai háztartások élelmiszerhulladék-termelését. A 2024-es felmérés eredményei alapján biztató javulás tapasztalható: 2016-hoz képest </w:t>
      </w:r>
      <w:r w:rsidR="001B1CA9">
        <w:rPr>
          <w:rFonts w:ascii="Times New Roman" w:eastAsia="Times New Roman" w:hAnsi="Times New Roman"/>
          <w:b/>
          <w:sz w:val="24"/>
          <w:szCs w:val="24"/>
        </w:rPr>
        <w:t>harmadával kevesebb</w:t>
      </w:r>
      <w:r w:rsidRPr="004E57C7">
        <w:rPr>
          <w:rFonts w:ascii="Times New Roman" w:eastAsia="Times New Roman" w:hAnsi="Times New Roman"/>
          <w:b/>
          <w:sz w:val="24"/>
          <w:szCs w:val="24"/>
        </w:rPr>
        <w:t xml:space="preserve"> élelmiszert pazarolunk. Míg nyolc éve fejenként évente átlagosan 33,1 kilogramm került a kukába feleslegesen, mostanra ez a mennyiség 21,5 kilogrammra csökkent. A javuló eredmény ellenére a lakossági élelmiszerpazarlás továbbra is jelentős: 206 ezer tonna évente. Az adatgyűjtés idén is folytatódik, amelyhez a Nébih már várja a jelentkezőket. </w:t>
      </w:r>
    </w:p>
    <w:p w14:paraId="4B25235F" w14:textId="77777777" w:rsidR="00594C79" w:rsidRPr="004E57C7" w:rsidRDefault="00594C79" w:rsidP="00594C7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A227333" w14:textId="79DCE74B" w:rsidR="00CC112D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 xml:space="preserve">A 2024 novemberében és decemberében zajló felmérés során 260 háztartás, több mint 700 fogyasztójának adatait összesítette a kutatás. Az eredmények szerint egy magyar évente átlagosan 59,7 kilogramm élelmiszerhulladékot termel, amelynek 36%-a megelőzhető lenne, azaz pazarlás. Ez a mennyiség 380 ezer ember egy éves ellátására lenne elegendő, </w:t>
      </w:r>
      <w:r w:rsidR="00F9042A" w:rsidRPr="00F65726">
        <w:rPr>
          <w:rFonts w:ascii="Times New Roman" w:eastAsia="Times New Roman" w:hAnsi="Times New Roman"/>
          <w:sz w:val="24"/>
          <w:szCs w:val="24"/>
        </w:rPr>
        <w:t>értéke közel 160.000 Ft felesleges kiadás évente egy négy fős család esetében</w:t>
      </w:r>
      <w:r w:rsidRPr="004E57C7">
        <w:rPr>
          <w:rFonts w:ascii="Times New Roman" w:eastAsia="Times New Roman" w:hAnsi="Times New Roman"/>
          <w:sz w:val="24"/>
          <w:szCs w:val="24"/>
        </w:rPr>
        <w:t>. A háztartási élelmiszerpazarlás tehát hosszabb távon csökkenő tendenciát mutat, 2016-hoz képest ugyanis harmadával kevesebb élelmiszer kerül a kukába.</w:t>
      </w:r>
    </w:p>
    <w:p w14:paraId="3E810426" w14:textId="77777777" w:rsidR="00594C79" w:rsidRPr="004E57C7" w:rsidRDefault="00594C79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BCD0C2" w14:textId="77777777" w:rsidR="00594C79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 xml:space="preserve">A leggyakrabban elpazarolt ételek listája évek óta nem változott, még mindig a készételek vezetik (8,7 kg/fő/év), ugyanakkor ez a 2016-os értékhez képest 4,5 kilóval csökkent. A lista második helyén a zöldségek és gyümölcsök vannak </w:t>
      </w:r>
      <w:proofErr w:type="spellStart"/>
      <w:r w:rsidRPr="004E57C7">
        <w:rPr>
          <w:rFonts w:ascii="Times New Roman" w:eastAsia="Times New Roman" w:hAnsi="Times New Roman"/>
          <w:sz w:val="24"/>
          <w:szCs w:val="24"/>
        </w:rPr>
        <w:t>fejenkénti</w:t>
      </w:r>
      <w:proofErr w:type="spellEnd"/>
      <w:r w:rsidRPr="004E57C7">
        <w:rPr>
          <w:rFonts w:ascii="Times New Roman" w:eastAsia="Times New Roman" w:hAnsi="Times New Roman"/>
          <w:sz w:val="24"/>
          <w:szCs w:val="24"/>
        </w:rPr>
        <w:t xml:space="preserve"> 4,5 kg-os mennyiséggel, a harmadik helyre 2024-ben is a pékáruk kerültek (2,8 kg/fő/év). A pazarlás leggyakoribb okai között az elfeledett, megromlott élelmiszer és a túlzott bevásárlás vagy főzés szerepelnek. Továbbra is pozitív, hogy a háztartások közel fele komposztál, és a megkérdezettek 83%-a úgy gondolja, hogy képes tovább csökkenteni saját hulladéktermelését.</w:t>
      </w:r>
    </w:p>
    <w:p w14:paraId="335B0448" w14:textId="77777777" w:rsidR="00594C79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>A javulásban szerepet játszik az egyre fenntarthatóbb módon gondolkodó új generáció, az étkezési szokások átalakulása és a Nébih Maradék nélkül programjának évek óta zajló szemléletformáló munkája.</w:t>
      </w:r>
    </w:p>
    <w:p w14:paraId="66AA2B70" w14:textId="3D66FF40" w:rsidR="00CC112D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3A231D6" w14:textId="77777777" w:rsidR="00D82312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 xml:space="preserve">Szeptember 29-e az élelmiszerpazarlás elleni világnap, amely jó alkalom arra, hogy mindenki átgondolja élelmiszerpazarlással kapcsolatos szokásait, és felmérje, hol tudna még változtatni. A célkitűzés eléréséhez a mostani eredmények fontos lépést jelentenek, de további erőfeszítések szükségesek. Ehhez a Nébih segítséget nyújt a Maradék nélkül gyakorlatias </w:t>
      </w:r>
      <w:proofErr w:type="spellStart"/>
      <w:r w:rsidRPr="004E57C7">
        <w:rPr>
          <w:rFonts w:ascii="Times New Roman" w:eastAsia="Times New Roman" w:hAnsi="Times New Roman"/>
          <w:sz w:val="24"/>
          <w:szCs w:val="24"/>
        </w:rPr>
        <w:t>anyagaival</w:t>
      </w:r>
      <w:proofErr w:type="spellEnd"/>
      <w:r w:rsidRPr="004E57C7">
        <w:rPr>
          <w:rFonts w:ascii="Times New Roman" w:eastAsia="Times New Roman" w:hAnsi="Times New Roman"/>
          <w:sz w:val="24"/>
          <w:szCs w:val="24"/>
        </w:rPr>
        <w:t>, legyen szó menütervezésről, a hűtőszekrény hatékony kihasználásáról vagy a maradékok kreatív felhasználásáról.</w:t>
      </w:r>
      <w:r w:rsidRPr="004E57C7">
        <w:rPr>
          <w:rFonts w:ascii="Times New Roman" w:eastAsia="Times New Roman" w:hAnsi="Times New Roman"/>
          <w:sz w:val="24"/>
          <w:szCs w:val="24"/>
        </w:rPr>
        <w:br/>
      </w:r>
    </w:p>
    <w:p w14:paraId="1DDE56CA" w14:textId="77777777" w:rsidR="00D82312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>A felelős magatartás azért is fontos, mert az EU hulladék-keretirányelvének idei módosítása alapján 30%-kal kell mérsékelni a háztartásokban keletkező élelmiszerhulladékok mennyiségét a 2021-2023 közötti időszak átlagértékéhez képest. Az élelmiszerpazarlás tendenciájának vizsgálatához már elindult a jelentkezés a 2025-ös felmérésre, amelyhez a Nébih várja a csatlakozni kívánó háztartásokat. Az egyhetes mérés során hulladéknaplót kell vezetni, amelyben pontosan rögzíteni kell az el nem fogyasztott élelmiszereket és azok sorsát.</w:t>
      </w:r>
    </w:p>
    <w:p w14:paraId="1CFCEF5B" w14:textId="77777777" w:rsidR="00D82312" w:rsidRPr="004E57C7" w:rsidRDefault="00D82312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9516592" w14:textId="75B4325C" w:rsidR="00CC112D" w:rsidRPr="004E57C7" w:rsidRDefault="00CC112D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>Az idei felmérésben kiemelt figyelmet kapnak a gyermekes családok, mivel a gyermekek sokszor kiszámíthatatlan étkezése megnehezíti a tervezést és kihívást jelent az élelmiszerpazarlás elleni harcban.</w:t>
      </w:r>
    </w:p>
    <w:p w14:paraId="724C0700" w14:textId="77777777" w:rsidR="00594C79" w:rsidRPr="004E57C7" w:rsidRDefault="00594C79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9373B0" w14:textId="77777777" w:rsidR="00594C79" w:rsidRPr="004E57C7" w:rsidRDefault="00594C79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B24B83" w14:textId="57C856EC" w:rsidR="00CC112D" w:rsidRPr="004E57C7" w:rsidRDefault="00D82312" w:rsidP="00594C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>Az érdeklődők a</w:t>
      </w:r>
      <w:r w:rsidR="00CC112D" w:rsidRPr="004E57C7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9" w:history="1">
        <w:r w:rsidR="00CC112D" w:rsidRPr="00D262AC">
          <w:rPr>
            <w:rStyle w:val="Hiperhivatkozs"/>
            <w:rFonts w:ascii="Times New Roman" w:eastAsia="Times New Roman" w:hAnsi="Times New Roman"/>
            <w:sz w:val="24"/>
            <w:szCs w:val="24"/>
          </w:rPr>
          <w:t>felmérés regisztrációs linkjén</w:t>
        </w:r>
      </w:hyperlink>
      <w:r w:rsidR="00CC112D" w:rsidRPr="004E57C7">
        <w:rPr>
          <w:rFonts w:ascii="Times New Roman" w:eastAsia="Times New Roman" w:hAnsi="Times New Roman"/>
          <w:sz w:val="24"/>
          <w:szCs w:val="24"/>
        </w:rPr>
        <w:t xml:space="preserve"> már jelentkezhetnek a 2025-ös felmérésre, melybe a korábbi résztvevők is becsatlakozhatnak, akik így össze tudják vetni eredményeiket a korábbi évek tapasztalataival. </w:t>
      </w:r>
      <w:r w:rsidR="00320092" w:rsidRPr="004E57C7">
        <w:rPr>
          <w:rFonts w:ascii="Times New Roman" w:eastAsia="Times New Roman" w:hAnsi="Times New Roman"/>
          <w:sz w:val="24"/>
          <w:szCs w:val="24"/>
        </w:rPr>
        <w:t xml:space="preserve">A </w:t>
      </w:r>
      <w:hyperlink r:id="rId10" w:history="1">
        <w:r w:rsidR="00CC112D" w:rsidRPr="000766B3">
          <w:rPr>
            <w:rStyle w:val="Hiperhivatkozs"/>
            <w:rFonts w:ascii="Times New Roman" w:eastAsia="Times New Roman" w:hAnsi="Times New Roman"/>
            <w:sz w:val="24"/>
            <w:szCs w:val="24"/>
          </w:rPr>
          <w:t>2024-es kutat</w:t>
        </w:r>
        <w:r w:rsidR="00CC112D" w:rsidRPr="000766B3">
          <w:rPr>
            <w:rStyle w:val="Hiperhivatkozs"/>
            <w:rFonts w:ascii="Times New Roman" w:eastAsia="Times New Roman" w:hAnsi="Times New Roman"/>
            <w:sz w:val="24"/>
            <w:szCs w:val="24"/>
          </w:rPr>
          <w:t>á</w:t>
        </w:r>
        <w:r w:rsidR="00CC112D" w:rsidRPr="000766B3">
          <w:rPr>
            <w:rStyle w:val="Hiperhivatkozs"/>
            <w:rFonts w:ascii="Times New Roman" w:eastAsia="Times New Roman" w:hAnsi="Times New Roman"/>
            <w:sz w:val="24"/>
            <w:szCs w:val="24"/>
          </w:rPr>
          <w:t>s eredménye</w:t>
        </w:r>
        <w:r w:rsidR="00320092" w:rsidRPr="000766B3">
          <w:rPr>
            <w:rStyle w:val="Hiperhivatkozs"/>
            <w:rFonts w:ascii="Times New Roman" w:eastAsia="Times New Roman" w:hAnsi="Times New Roman"/>
            <w:sz w:val="24"/>
            <w:szCs w:val="24"/>
          </w:rPr>
          <w:t>iről</w:t>
        </w:r>
      </w:hyperlink>
      <w:r w:rsidR="00CC112D" w:rsidRPr="004E57C7">
        <w:rPr>
          <w:rFonts w:ascii="Times New Roman" w:eastAsia="Times New Roman" w:hAnsi="Times New Roman"/>
          <w:sz w:val="24"/>
          <w:szCs w:val="24"/>
        </w:rPr>
        <w:t xml:space="preserve"> </w:t>
      </w:r>
      <w:r w:rsidR="00320092" w:rsidRPr="004E57C7">
        <w:rPr>
          <w:rFonts w:ascii="Times New Roman" w:eastAsia="Times New Roman" w:hAnsi="Times New Roman"/>
          <w:sz w:val="24"/>
          <w:szCs w:val="24"/>
        </w:rPr>
        <w:t xml:space="preserve">részletes összefoglaló </w:t>
      </w:r>
      <w:r w:rsidR="00CC112D" w:rsidRPr="004E57C7">
        <w:rPr>
          <w:rFonts w:ascii="Times New Roman" w:eastAsia="Times New Roman" w:hAnsi="Times New Roman"/>
          <w:sz w:val="24"/>
          <w:szCs w:val="24"/>
        </w:rPr>
        <w:t>is</w:t>
      </w:r>
      <w:r w:rsidR="00320092" w:rsidRPr="004E57C7">
        <w:rPr>
          <w:rFonts w:ascii="Times New Roman" w:eastAsia="Times New Roman" w:hAnsi="Times New Roman"/>
          <w:sz w:val="24"/>
          <w:szCs w:val="24"/>
        </w:rPr>
        <w:t xml:space="preserve"> elérhető</w:t>
      </w:r>
      <w:r w:rsidR="00CC112D" w:rsidRPr="004E57C7">
        <w:rPr>
          <w:rFonts w:ascii="Times New Roman" w:eastAsia="Times New Roman" w:hAnsi="Times New Roman"/>
          <w:sz w:val="24"/>
          <w:szCs w:val="24"/>
        </w:rPr>
        <w:t>.</w:t>
      </w:r>
    </w:p>
    <w:p w14:paraId="5551964B" w14:textId="77777777" w:rsidR="00D82312" w:rsidRPr="004E57C7" w:rsidRDefault="00D82312" w:rsidP="00594C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029B7CA" w14:textId="77777777" w:rsidR="00594C79" w:rsidRPr="004E57C7" w:rsidRDefault="00594C79" w:rsidP="00594C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A543F11" w14:textId="77777777" w:rsidR="00594C79" w:rsidRPr="004E57C7" w:rsidRDefault="00594C79" w:rsidP="00594C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ECDF0F" w14:textId="0B7CB5B9" w:rsidR="00D82312" w:rsidRPr="004E57C7" w:rsidRDefault="00CC112D" w:rsidP="00594C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 xml:space="preserve">2025. szeptember 29. </w:t>
      </w:r>
      <w:bookmarkStart w:id="0" w:name="_GoBack"/>
      <w:bookmarkEnd w:id="0"/>
    </w:p>
    <w:p w14:paraId="7D07A047" w14:textId="2D9691EE" w:rsidR="00CC112D" w:rsidRDefault="00CC112D" w:rsidP="00594C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E57C7">
        <w:rPr>
          <w:rFonts w:ascii="Times New Roman" w:eastAsia="Times New Roman" w:hAnsi="Times New Roman"/>
          <w:sz w:val="24"/>
          <w:szCs w:val="24"/>
        </w:rPr>
        <w:t>Nemzeti Élelmiszerlánc-biztonsági Hivatal</w:t>
      </w:r>
    </w:p>
    <w:p w14:paraId="046910C9" w14:textId="4DB5A0C5" w:rsidR="00FA53C7" w:rsidRDefault="00FA53C7" w:rsidP="00594C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E596C8" w14:textId="13035B40" w:rsidR="00FA53C7" w:rsidRPr="004E57C7" w:rsidRDefault="00FA53C7" w:rsidP="00594C7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3DFCAEC" w14:textId="280F560C" w:rsidR="00A54558" w:rsidRPr="00251317" w:rsidRDefault="00A54558" w:rsidP="00CC112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54558" w:rsidRPr="002513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F3D95A1" w16cex:dateUtc="2025-09-01T10:10:00Z"/>
  <w16cex:commentExtensible w16cex:durableId="49DED39C" w16cex:dateUtc="2025-09-01T10:10:00Z"/>
  <w16cex:commentExtensible w16cex:durableId="45892D76" w16cex:dateUtc="2025-09-01T10:11:00Z"/>
  <w16cex:commentExtensible w16cex:durableId="3B5E56FA" w16cex:dateUtc="2025-09-01T10:12:00Z"/>
  <w16cex:commentExtensible w16cex:durableId="0EB4A3D7" w16cex:dateUtc="2025-09-01T10:14:00Z"/>
  <w16cex:commentExtensible w16cex:durableId="1038CA46" w16cex:dateUtc="2025-09-01T10:14:00Z"/>
  <w16cex:commentExtensible w16cex:durableId="21E31A7E" w16cex:dateUtc="2025-09-01T11:14:00Z"/>
  <w16cex:commentExtensible w16cex:durableId="6B978BEF" w16cex:dateUtc="2025-09-01T10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34558" w14:textId="77777777" w:rsidR="00577BE6" w:rsidRDefault="00577BE6" w:rsidP="00A54558">
      <w:pPr>
        <w:spacing w:after="0" w:line="240" w:lineRule="auto"/>
      </w:pPr>
      <w:r>
        <w:separator/>
      </w:r>
    </w:p>
  </w:endnote>
  <w:endnote w:type="continuationSeparator" w:id="0">
    <w:p w14:paraId="599D0CB1" w14:textId="77777777" w:rsidR="00577BE6" w:rsidRDefault="00577BE6" w:rsidP="00A5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349E0" w14:textId="35BE37D9" w:rsidR="00A54558" w:rsidRPr="00251317" w:rsidRDefault="00A54558" w:rsidP="00251317">
    <w:pPr>
      <w:widowControl w:val="0"/>
      <w:tabs>
        <w:tab w:val="center" w:pos="4536"/>
        <w:tab w:val="right" w:pos="9072"/>
      </w:tabs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/>
      </w:rPr>
    </w:pPr>
    <w:r w:rsidRPr="00A54558">
      <w:rPr>
        <w:rFonts w:ascii="Times New Roman" w:eastAsia="Times New Roman" w:hAnsi="Times New Roman"/>
        <w:sz w:val="16"/>
      </w:rPr>
      <w:t>Tel.: 30/887-7133</w:t>
    </w:r>
    <w:r w:rsidRPr="00A54558">
      <w:rPr>
        <w:rFonts w:ascii="Times New Roman" w:eastAsia="Times New Roman" w:hAnsi="Times New Roman"/>
        <w:sz w:val="16"/>
      </w:rPr>
      <w:tab/>
      <w:t xml:space="preserve">E-mail: </w:t>
    </w:r>
    <w:hyperlink r:id="rId1" w:history="1">
      <w:r w:rsidRPr="00A54558">
        <w:rPr>
          <w:rFonts w:ascii="Times New Roman" w:eastAsia="Times New Roman" w:hAnsi="Times New Roman"/>
          <w:color w:val="0000FF"/>
          <w:sz w:val="16"/>
          <w:u w:val="single"/>
        </w:rPr>
        <w:t>nebih@nebih.gov.hu</w:t>
      </w:r>
    </w:hyperlink>
    <w:r w:rsidRPr="00A54558">
      <w:rPr>
        <w:rFonts w:ascii="Times New Roman" w:eastAsia="Times New Roman" w:hAnsi="Times New Roman"/>
        <w:sz w:val="16"/>
      </w:rPr>
      <w:tab/>
      <w:t xml:space="preserve">Web: </w:t>
    </w:r>
    <w:hyperlink r:id="rId2" w:history="1">
      <w:r w:rsidRPr="00A54558">
        <w:rPr>
          <w:rFonts w:ascii="Times New Roman" w:eastAsia="Times New Roman" w:hAnsi="Times New Roman"/>
          <w:color w:val="0000FF"/>
          <w:sz w:val="16"/>
          <w:u w:val="single"/>
        </w:rPr>
        <w:t>portal.nebih.gov.hu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9B11D" w14:textId="77777777" w:rsidR="00577BE6" w:rsidRDefault="00577BE6" w:rsidP="00A54558">
      <w:pPr>
        <w:spacing w:after="0" w:line="240" w:lineRule="auto"/>
      </w:pPr>
      <w:r>
        <w:separator/>
      </w:r>
    </w:p>
  </w:footnote>
  <w:footnote w:type="continuationSeparator" w:id="0">
    <w:p w14:paraId="73F8756F" w14:textId="77777777" w:rsidR="00577BE6" w:rsidRDefault="00577BE6" w:rsidP="00A5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AF800" w14:textId="2F9FB8CA" w:rsidR="00A54558" w:rsidRDefault="00A54558">
    <w:pPr>
      <w:pStyle w:val="lfej"/>
    </w:pPr>
    <w:r>
      <w:rPr>
        <w:noProof/>
        <w:lang w:eastAsia="hu-HU"/>
      </w:rPr>
      <w:drawing>
        <wp:inline distT="0" distB="0" distL="0" distR="0" wp14:anchorId="3D9CE9FE" wp14:editId="14313A8D">
          <wp:extent cx="5760720" cy="574675"/>
          <wp:effectExtent l="0" t="0" r="0" b="0"/>
          <wp:docPr id="187811792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32"/>
    <w:rsid w:val="00004D68"/>
    <w:rsid w:val="00016F60"/>
    <w:rsid w:val="00027B52"/>
    <w:rsid w:val="0004604D"/>
    <w:rsid w:val="000766B3"/>
    <w:rsid w:val="00085300"/>
    <w:rsid w:val="00097000"/>
    <w:rsid w:val="000E132E"/>
    <w:rsid w:val="000F1079"/>
    <w:rsid w:val="001239F8"/>
    <w:rsid w:val="00125ED9"/>
    <w:rsid w:val="0015248D"/>
    <w:rsid w:val="00156809"/>
    <w:rsid w:val="00187B01"/>
    <w:rsid w:val="001A39C3"/>
    <w:rsid w:val="001B1CA9"/>
    <w:rsid w:val="00234BB6"/>
    <w:rsid w:val="00251317"/>
    <w:rsid w:val="00254EBF"/>
    <w:rsid w:val="002E079B"/>
    <w:rsid w:val="00302ED1"/>
    <w:rsid w:val="00320092"/>
    <w:rsid w:val="00334BAD"/>
    <w:rsid w:val="0034026F"/>
    <w:rsid w:val="00390379"/>
    <w:rsid w:val="003C3AED"/>
    <w:rsid w:val="004028D7"/>
    <w:rsid w:val="00414C31"/>
    <w:rsid w:val="00415D30"/>
    <w:rsid w:val="00416C37"/>
    <w:rsid w:val="00425732"/>
    <w:rsid w:val="004327C2"/>
    <w:rsid w:val="00434116"/>
    <w:rsid w:val="00490A7A"/>
    <w:rsid w:val="00491378"/>
    <w:rsid w:val="004952B0"/>
    <w:rsid w:val="004E0DFF"/>
    <w:rsid w:val="004E57C7"/>
    <w:rsid w:val="00505CAC"/>
    <w:rsid w:val="005149F4"/>
    <w:rsid w:val="00560237"/>
    <w:rsid w:val="00570A2B"/>
    <w:rsid w:val="00577BE6"/>
    <w:rsid w:val="00592321"/>
    <w:rsid w:val="005923B9"/>
    <w:rsid w:val="00594C79"/>
    <w:rsid w:val="005952CE"/>
    <w:rsid w:val="005972E8"/>
    <w:rsid w:val="005A15D5"/>
    <w:rsid w:val="005C53EE"/>
    <w:rsid w:val="005D603A"/>
    <w:rsid w:val="005E139C"/>
    <w:rsid w:val="005E139D"/>
    <w:rsid w:val="005E1C8B"/>
    <w:rsid w:val="006053F8"/>
    <w:rsid w:val="00627D3B"/>
    <w:rsid w:val="00654FAF"/>
    <w:rsid w:val="00691E92"/>
    <w:rsid w:val="006A5EFF"/>
    <w:rsid w:val="006A7AE0"/>
    <w:rsid w:val="006E5A93"/>
    <w:rsid w:val="006F3791"/>
    <w:rsid w:val="006F7D99"/>
    <w:rsid w:val="00720F07"/>
    <w:rsid w:val="00730EF0"/>
    <w:rsid w:val="00746FC0"/>
    <w:rsid w:val="00747144"/>
    <w:rsid w:val="00750DE2"/>
    <w:rsid w:val="00775F5D"/>
    <w:rsid w:val="00792675"/>
    <w:rsid w:val="007A0735"/>
    <w:rsid w:val="007B5D5D"/>
    <w:rsid w:val="008205CD"/>
    <w:rsid w:val="00822651"/>
    <w:rsid w:val="008A3632"/>
    <w:rsid w:val="008A6F50"/>
    <w:rsid w:val="008B79B9"/>
    <w:rsid w:val="008D0869"/>
    <w:rsid w:val="00905A3C"/>
    <w:rsid w:val="00965887"/>
    <w:rsid w:val="009768C4"/>
    <w:rsid w:val="00986B21"/>
    <w:rsid w:val="009A20C0"/>
    <w:rsid w:val="009A3521"/>
    <w:rsid w:val="009A7B99"/>
    <w:rsid w:val="009D10A0"/>
    <w:rsid w:val="009D491C"/>
    <w:rsid w:val="009F26E2"/>
    <w:rsid w:val="00A54558"/>
    <w:rsid w:val="00A56901"/>
    <w:rsid w:val="00A952D5"/>
    <w:rsid w:val="00AB2E65"/>
    <w:rsid w:val="00AE4158"/>
    <w:rsid w:val="00B27EE6"/>
    <w:rsid w:val="00B8289E"/>
    <w:rsid w:val="00BA2883"/>
    <w:rsid w:val="00BA5B32"/>
    <w:rsid w:val="00BA71F4"/>
    <w:rsid w:val="00BB2AA2"/>
    <w:rsid w:val="00BD04E1"/>
    <w:rsid w:val="00BD0A3B"/>
    <w:rsid w:val="00BD3F2E"/>
    <w:rsid w:val="00BF4123"/>
    <w:rsid w:val="00C01803"/>
    <w:rsid w:val="00C44821"/>
    <w:rsid w:val="00C51460"/>
    <w:rsid w:val="00C56499"/>
    <w:rsid w:val="00C57EE2"/>
    <w:rsid w:val="00C90478"/>
    <w:rsid w:val="00CA51CA"/>
    <w:rsid w:val="00CC03FD"/>
    <w:rsid w:val="00CC112D"/>
    <w:rsid w:val="00CC6F17"/>
    <w:rsid w:val="00CF1162"/>
    <w:rsid w:val="00CF574E"/>
    <w:rsid w:val="00D0395A"/>
    <w:rsid w:val="00D05C44"/>
    <w:rsid w:val="00D262AC"/>
    <w:rsid w:val="00D330B6"/>
    <w:rsid w:val="00D82312"/>
    <w:rsid w:val="00D970DD"/>
    <w:rsid w:val="00DA1AAB"/>
    <w:rsid w:val="00E1219B"/>
    <w:rsid w:val="00E334A1"/>
    <w:rsid w:val="00E6798F"/>
    <w:rsid w:val="00E8330B"/>
    <w:rsid w:val="00EB3732"/>
    <w:rsid w:val="00ED417C"/>
    <w:rsid w:val="00F13477"/>
    <w:rsid w:val="00F52EF4"/>
    <w:rsid w:val="00F66958"/>
    <w:rsid w:val="00F84F5C"/>
    <w:rsid w:val="00F9042A"/>
    <w:rsid w:val="00FA53C7"/>
    <w:rsid w:val="00FE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312D"/>
  <w15:chartTrackingRefBased/>
  <w15:docId w15:val="{1448D3BE-D0AA-456A-8BBF-6CC46A8B9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E0DF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257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57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257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257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257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2573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2573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2573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2573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25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5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25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257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257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257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257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257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257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25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25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257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25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2573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257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257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257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25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257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25732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25732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25732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C018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01803"/>
    <w:pPr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0180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018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0180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7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7EE6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AB2E65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A545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fejChar">
    <w:name w:val="Élőfej Char"/>
    <w:basedOn w:val="Bekezdsalapbettpusa"/>
    <w:link w:val="lfej"/>
    <w:uiPriority w:val="99"/>
    <w:rsid w:val="00A54558"/>
  </w:style>
  <w:style w:type="paragraph" w:styleId="llb">
    <w:name w:val="footer"/>
    <w:basedOn w:val="Norml"/>
    <w:link w:val="llbChar"/>
    <w:uiPriority w:val="99"/>
    <w:unhideWhenUsed/>
    <w:rsid w:val="00A5455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llbChar">
    <w:name w:val="Élőláb Char"/>
    <w:basedOn w:val="Bekezdsalapbettpusa"/>
    <w:link w:val="llb"/>
    <w:uiPriority w:val="99"/>
    <w:rsid w:val="00A54558"/>
  </w:style>
  <w:style w:type="character" w:styleId="Feloldatlanmegemlts">
    <w:name w:val="Unresolved Mention"/>
    <w:basedOn w:val="Bekezdsalapbettpusa"/>
    <w:uiPriority w:val="99"/>
    <w:semiHidden/>
    <w:unhideWhenUsed/>
    <w:rsid w:val="0034026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952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rtal.nebih.gov.hu/documents/10182/1504431079/Haztartasi+elelmiszerhulladek+felmeres+2024+kutatasi+osszefoglalo.pdf/93b7cffd-0e1c-de4a-3e92-62f139f50f0b?t=1758881478896" TargetMode="External"/><Relationship Id="rId4" Type="http://schemas.openxmlformats.org/officeDocument/2006/relationships/styles" Target="styles.xml"/><Relationship Id="rId9" Type="http://schemas.openxmlformats.org/officeDocument/2006/relationships/hyperlink" Target="https://forms.gle/tnhpA6U3BLdY9b2v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583BE2FB20A1488CC9C180EE2B814D" ma:contentTypeVersion="17" ma:contentTypeDescription="Új dokumentum létrehozása." ma:contentTypeScope="" ma:versionID="a5eb48aa2f2778b13786edd27b787c7b">
  <xsd:schema xmlns:xsd="http://www.w3.org/2001/XMLSchema" xmlns:xs="http://www.w3.org/2001/XMLSchema" xmlns:p="http://schemas.microsoft.com/office/2006/metadata/properties" xmlns:ns3="5d482368-668b-47b7-8232-2c1b07f2d0e2" xmlns:ns4="42580081-3070-491c-a459-47607f83fee7" targetNamespace="http://schemas.microsoft.com/office/2006/metadata/properties" ma:root="true" ma:fieldsID="617f14348b8b9c383569e439a5ba1924" ns3:_="" ns4:_="">
    <xsd:import namespace="5d482368-668b-47b7-8232-2c1b07f2d0e2"/>
    <xsd:import namespace="42580081-3070-491c-a459-47607f83fe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82368-668b-47b7-8232-2c1b07f2d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0081-3070-491c-a459-47607f83f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82368-668b-47b7-8232-2c1b07f2d0e2" xsi:nil="true"/>
  </documentManagement>
</p:properties>
</file>

<file path=customXml/itemProps1.xml><?xml version="1.0" encoding="utf-8"?>
<ds:datastoreItem xmlns:ds="http://schemas.openxmlformats.org/officeDocument/2006/customXml" ds:itemID="{AE5FFA1C-465B-44B3-B9C9-E85B10185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482368-668b-47b7-8232-2c1b07f2d0e2"/>
    <ds:schemaRef ds:uri="42580081-3070-491c-a459-47607f83f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6DA32-FFB4-417A-85EB-91941EA23A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6D37C1-6FB6-43D0-9284-F8EECF2DE13A}">
  <ds:schemaRefs>
    <ds:schemaRef ds:uri="http://schemas.microsoft.com/office/2006/metadata/properties"/>
    <ds:schemaRef ds:uri="http://schemas.microsoft.com/office/infopath/2007/PartnerControls"/>
    <ds:schemaRef ds:uri="5d482368-668b-47b7-8232-2c1b07f2d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487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Bodor-Zanker Angéla</dc:creator>
  <cp:keywords/>
  <dc:description/>
  <cp:lastModifiedBy>Nyári-Hegyi Hajnalka</cp:lastModifiedBy>
  <cp:revision>17</cp:revision>
  <dcterms:created xsi:type="dcterms:W3CDTF">2025-09-26T06:52:00Z</dcterms:created>
  <dcterms:modified xsi:type="dcterms:W3CDTF">2025-09-26T10:13:00Z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0x0101000C583BE2FB20A1488CC9C180EE2B814D</vt:lpwstr>
  </property>
</Properties>
</file>