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C" w:rsidRDefault="00F7764C" w:rsidP="0043500B">
      <w:pPr>
        <w:jc w:val="both"/>
        <w:rPr>
          <w:b/>
        </w:rPr>
      </w:pPr>
      <w:r w:rsidRPr="00F7764C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2659897</wp:posOffset>
            </wp:positionH>
            <wp:positionV relativeFrom="paragraph">
              <wp:posOffset>-272474</wp:posOffset>
            </wp:positionV>
            <wp:extent cx="448782" cy="850605"/>
            <wp:effectExtent l="1905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64C" w:rsidRDefault="00F7764C" w:rsidP="0043500B">
      <w:pPr>
        <w:jc w:val="both"/>
        <w:rPr>
          <w:b/>
        </w:rPr>
      </w:pPr>
    </w:p>
    <w:p w:rsidR="00F7764C" w:rsidRDefault="00F7764C" w:rsidP="0043500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4C" w:rsidRDefault="0043500B" w:rsidP="00F776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b/>
          <w:sz w:val="20"/>
          <w:szCs w:val="20"/>
        </w:rPr>
        <w:t>Az engedélyezett állategészségügyi exportbizonyítványhoz használatos</w:t>
      </w:r>
      <w:r w:rsidR="0027197A" w:rsidRPr="00F7764C">
        <w:rPr>
          <w:rFonts w:ascii="Times New Roman" w:hAnsi="Times New Roman" w:cs="Times New Roman"/>
          <w:b/>
          <w:sz w:val="20"/>
          <w:szCs w:val="20"/>
        </w:rPr>
        <w:t>, madárinfluenzával</w:t>
      </w:r>
      <w:r w:rsidRPr="00F776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197A" w:rsidRPr="00F7764C">
        <w:rPr>
          <w:rFonts w:ascii="Times New Roman" w:hAnsi="Times New Roman" w:cs="Times New Roman"/>
          <w:b/>
          <w:sz w:val="20"/>
          <w:szCs w:val="20"/>
        </w:rPr>
        <w:t>kapcsolatos</w:t>
      </w:r>
      <w:r w:rsidRPr="00F7764C">
        <w:rPr>
          <w:rFonts w:ascii="Times New Roman" w:hAnsi="Times New Roman" w:cs="Times New Roman"/>
          <w:b/>
          <w:sz w:val="20"/>
          <w:szCs w:val="20"/>
        </w:rPr>
        <w:t xml:space="preserve"> kiegészítő nyilatkozat/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Additional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avian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influenza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approved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Додаткова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декларація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грипу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птиці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погодженої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сертифікат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00B" w:rsidRPr="00F7764C" w:rsidRDefault="0043500B" w:rsidP="00F776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(</w:t>
      </w:r>
      <w:r w:rsidRPr="00F7764C">
        <w:rPr>
          <w:rFonts w:ascii="Times New Roman" w:hAnsi="Times New Roman" w:cs="Times New Roman"/>
          <w:b/>
          <w:sz w:val="20"/>
          <w:szCs w:val="20"/>
        </w:rPr>
        <w:t xml:space="preserve">Jelezze az exportbizonyítvány elnevezését/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indicate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вказати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назву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сертифіката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>)</w:t>
      </w:r>
      <w:r w:rsidR="0027197A" w:rsidRPr="00F7764C">
        <w:rPr>
          <w:rFonts w:ascii="Times New Roman" w:hAnsi="Times New Roman" w:cs="Times New Roman"/>
          <w:sz w:val="20"/>
          <w:szCs w:val="20"/>
        </w:rPr>
        <w:t>:</w:t>
      </w:r>
    </w:p>
    <w:p w:rsidR="0043500B" w:rsidRPr="00F7764C" w:rsidRDefault="0043500B" w:rsidP="0043500B">
      <w:pPr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7764C">
        <w:rPr>
          <w:rFonts w:ascii="Times New Roman" w:hAnsi="Times New Roman" w:cs="Times New Roman"/>
          <w:sz w:val="20"/>
          <w:szCs w:val="20"/>
        </w:rPr>
        <w:t>_____________________</w:t>
      </w:r>
    </w:p>
    <w:p w:rsidR="0043500B" w:rsidRPr="00F7764C" w:rsidRDefault="0043500B" w:rsidP="0043500B">
      <w:pPr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7764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3500B" w:rsidRPr="00F7764C" w:rsidRDefault="0043500B" w:rsidP="0043500B">
      <w:pPr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7764C">
        <w:rPr>
          <w:rFonts w:ascii="Times New Roman" w:hAnsi="Times New Roman" w:cs="Times New Roman"/>
          <w:sz w:val="20"/>
          <w:szCs w:val="20"/>
        </w:rPr>
        <w:t>___________________</w:t>
      </w:r>
    </w:p>
    <w:p w:rsidR="0043500B" w:rsidRPr="00F7764C" w:rsidRDefault="0043500B" w:rsidP="0043500B">
      <w:pPr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7764C">
        <w:rPr>
          <w:rFonts w:ascii="Times New Roman" w:hAnsi="Times New Roman" w:cs="Times New Roman"/>
          <w:sz w:val="20"/>
          <w:szCs w:val="20"/>
        </w:rPr>
        <w:t>___________________</w:t>
      </w:r>
    </w:p>
    <w:p w:rsidR="0043500B" w:rsidRPr="00F7764C" w:rsidRDefault="0043500B" w:rsidP="0043500B">
      <w:pPr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7764C">
        <w:rPr>
          <w:rFonts w:ascii="Times New Roman" w:hAnsi="Times New Roman" w:cs="Times New Roman"/>
          <w:sz w:val="20"/>
          <w:szCs w:val="20"/>
        </w:rPr>
        <w:t>___________________</w:t>
      </w:r>
    </w:p>
    <w:p w:rsidR="0027197A" w:rsidRPr="00F7764C" w:rsidRDefault="00F7764C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r w:rsidR="0043500B" w:rsidRPr="00F7764C">
        <w:rPr>
          <w:rFonts w:ascii="Times New Roman" w:hAnsi="Times New Roman" w:cs="Times New Roman"/>
          <w:b/>
          <w:sz w:val="20"/>
          <w:szCs w:val="20"/>
        </w:rPr>
        <w:t xml:space="preserve">lulírott hatósági állatorvos ezennel igazolom, hogy az áru, amely egészséges madarakból </w:t>
      </w:r>
      <w:r>
        <w:rPr>
          <w:rFonts w:ascii="Times New Roman" w:hAnsi="Times New Roman" w:cs="Times New Roman"/>
          <w:b/>
          <w:sz w:val="20"/>
          <w:szCs w:val="20"/>
        </w:rPr>
        <w:t>származik</w:t>
      </w:r>
      <w:r w:rsidR="0043500B" w:rsidRPr="00F7764C">
        <w:rPr>
          <w:rFonts w:ascii="Times New Roman" w:hAnsi="Times New Roman" w:cs="Times New Roman"/>
          <w:b/>
          <w:sz w:val="20"/>
          <w:szCs w:val="20"/>
        </w:rPr>
        <w:t xml:space="preserve">, nem olyan </w:t>
      </w:r>
      <w:r w:rsidR="007D0B4D" w:rsidRPr="00F7764C">
        <w:rPr>
          <w:rFonts w:ascii="Times New Roman" w:hAnsi="Times New Roman" w:cs="Times New Roman"/>
          <w:b/>
          <w:sz w:val="20"/>
          <w:szCs w:val="20"/>
        </w:rPr>
        <w:t xml:space="preserve">állattartó telepről, létesítményből, vagy területről származik, amely a madárinfluenza miatt korlátozás alatt áll, a 2005/94/EK irányelv, valamint egyes tagállamokban a magas </w:t>
      </w:r>
      <w:proofErr w:type="spellStart"/>
      <w:r w:rsidR="007D0B4D" w:rsidRPr="00F7764C">
        <w:rPr>
          <w:rFonts w:ascii="Times New Roman" w:hAnsi="Times New Roman" w:cs="Times New Roman"/>
          <w:b/>
          <w:sz w:val="20"/>
          <w:szCs w:val="20"/>
        </w:rPr>
        <w:t>patogenitású</w:t>
      </w:r>
      <w:proofErr w:type="spellEnd"/>
      <w:r w:rsidR="007D0B4D" w:rsidRPr="00F7764C">
        <w:rPr>
          <w:rFonts w:ascii="Times New Roman" w:hAnsi="Times New Roman" w:cs="Times New Roman"/>
          <w:b/>
          <w:sz w:val="20"/>
          <w:szCs w:val="20"/>
        </w:rPr>
        <w:t xml:space="preserve"> madárinfluenza kitörésével kapcsolatos </w:t>
      </w:r>
      <w:proofErr w:type="spellStart"/>
      <w:r w:rsidR="007D0B4D" w:rsidRPr="00F7764C">
        <w:rPr>
          <w:rFonts w:ascii="Times New Roman" w:hAnsi="Times New Roman" w:cs="Times New Roman"/>
          <w:b/>
          <w:sz w:val="20"/>
          <w:szCs w:val="20"/>
        </w:rPr>
        <w:t>védintézkedésekről</w:t>
      </w:r>
      <w:proofErr w:type="spellEnd"/>
      <w:r w:rsidR="007D0B4D" w:rsidRPr="00F7764C">
        <w:rPr>
          <w:rFonts w:ascii="Times New Roman" w:hAnsi="Times New Roman" w:cs="Times New Roman"/>
          <w:b/>
          <w:sz w:val="20"/>
          <w:szCs w:val="20"/>
        </w:rPr>
        <w:t xml:space="preserve"> szóló (EU) 2016/2122 végrehajtási határozat</w:t>
      </w:r>
      <w:r w:rsidR="0027197A" w:rsidRPr="00F7764C">
        <w:rPr>
          <w:rFonts w:ascii="Times New Roman" w:hAnsi="Times New Roman" w:cs="Times New Roman"/>
          <w:b/>
          <w:sz w:val="20"/>
          <w:szCs w:val="20"/>
        </w:rPr>
        <w:t>nak megfelelően</w:t>
      </w:r>
      <w:bookmarkStart w:id="0" w:name="_GoBack"/>
      <w:bookmarkEnd w:id="0"/>
      <w:r w:rsidR="007D0B4D" w:rsidRPr="00F7764C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43500B" w:rsidRPr="00F7764C">
        <w:rPr>
          <w:rFonts w:ascii="Times New Roman" w:hAnsi="Times New Roman" w:cs="Times New Roman"/>
          <w:sz w:val="20"/>
          <w:szCs w:val="20"/>
        </w:rPr>
        <w:t xml:space="preserve">I,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undersigned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official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inspector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veterinarian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hereby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certify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commodity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derived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healthy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birds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originate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farms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establishments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areas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under</w:t>
      </w:r>
      <w:proofErr w:type="spellEnd"/>
      <w:proofErr w:type="gram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restriction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avian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influenza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Directive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2005/94/EС,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Implementing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(EU) 2016/2122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protective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measures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outbreaks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of HPAI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certain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Member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. Я,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офіційний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інспектор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ветеринарний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лікар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нижче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підписався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підтверджую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сертифіковані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товари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отримано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здорової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птиці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господарств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підприємств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зон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підпадають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під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обмеження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грипу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птиці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Директиви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2005/94/ЄС,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Виконавчого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ЄС 2016/2122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захисту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стосовно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спалахів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грипу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птиці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певних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державах-членах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197A" w:rsidRPr="00F7764C" w:rsidRDefault="0027197A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27197A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b/>
          <w:sz w:val="20"/>
          <w:szCs w:val="20"/>
        </w:rPr>
        <w:t>Hatósági ellenőr/állatorvos/</w:t>
      </w:r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Official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inspector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veterinarian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Офіційний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інспектор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ветеринарний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лікар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capitals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) 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великими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літерами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>):</w:t>
      </w:r>
    </w:p>
    <w:p w:rsidR="0027197A" w:rsidRPr="00F7764C" w:rsidRDefault="0027197A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3500B" w:rsidRPr="00F7764C" w:rsidRDefault="007D0B4D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b/>
          <w:sz w:val="20"/>
          <w:szCs w:val="20"/>
        </w:rPr>
        <w:t xml:space="preserve">Képesítés és beosztás/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Кваліфікація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посада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>:</w:t>
      </w:r>
    </w:p>
    <w:p w:rsidR="0027197A" w:rsidRPr="00F7764C" w:rsidRDefault="0027197A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43500B" w:rsidRPr="00F7764C" w:rsidRDefault="007D0B4D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b/>
          <w:sz w:val="20"/>
          <w:szCs w:val="20"/>
        </w:rPr>
        <w:t xml:space="preserve">Aláírás </w:t>
      </w:r>
      <w:r w:rsidRPr="00F7764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F7764C">
        <w:rPr>
          <w:rFonts w:ascii="Times New Roman" w:hAnsi="Times New Roman" w:cs="Times New Roman"/>
          <w:b/>
          <w:sz w:val="20"/>
          <w:szCs w:val="20"/>
        </w:rPr>
        <w:t>/</w:t>
      </w:r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r w:rsidR="0043500B" w:rsidRPr="00F776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500B" w:rsidRPr="00F7764C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</w:t>
      </w:r>
      <w:r w:rsidR="0043500B" w:rsidRPr="00F7764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43500B" w:rsidRPr="00F7764C" w:rsidRDefault="007D0B4D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b/>
          <w:sz w:val="20"/>
          <w:szCs w:val="20"/>
        </w:rPr>
        <w:t>Dátum/</w:t>
      </w:r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="0043500B" w:rsidRPr="00F7764C">
        <w:rPr>
          <w:rFonts w:ascii="Times New Roman" w:hAnsi="Times New Roman" w:cs="Times New Roman"/>
          <w:sz w:val="20"/>
          <w:szCs w:val="20"/>
        </w:rPr>
        <w:t>:</w:t>
      </w:r>
    </w:p>
    <w:p w:rsidR="0027197A" w:rsidRPr="00F7764C" w:rsidRDefault="0027197A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43500B" w:rsidRPr="00F7764C" w:rsidRDefault="007D0B4D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b/>
          <w:sz w:val="20"/>
          <w:szCs w:val="20"/>
        </w:rPr>
        <w:t>Bélyegző</w:t>
      </w:r>
      <w:r w:rsidR="0027197A" w:rsidRPr="00F7764C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F7764C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F7764C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Stamp</w:t>
      </w:r>
      <w:proofErr w:type="spellEnd"/>
      <w:r w:rsidR="0027197A" w:rsidRPr="00F7764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3500B" w:rsidRPr="00F776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500B" w:rsidRPr="00F7764C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3500B" w:rsidRPr="00F7764C">
        <w:rPr>
          <w:rFonts w:ascii="Times New Roman" w:hAnsi="Times New Roman" w:cs="Times New Roman"/>
          <w:sz w:val="20"/>
          <w:szCs w:val="20"/>
        </w:rPr>
        <w:t>Печатка</w:t>
      </w:r>
      <w:proofErr w:type="spellEnd"/>
      <w:r w:rsidR="0027197A" w:rsidRPr="00F7764C">
        <w:rPr>
          <w:rFonts w:ascii="Times New Roman" w:hAnsi="Times New Roman" w:cs="Times New Roman"/>
          <w:sz w:val="20"/>
          <w:szCs w:val="20"/>
        </w:rPr>
        <w:t xml:space="preserve"> </w:t>
      </w:r>
      <w:r w:rsidR="0043500B" w:rsidRPr="00F7764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97A" w:rsidRPr="00F7764C" w:rsidRDefault="0027197A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00B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C2F" w:rsidRPr="00F7764C" w:rsidRDefault="0043500B" w:rsidP="00435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6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D0B4D" w:rsidRPr="00F7764C">
        <w:rPr>
          <w:rFonts w:ascii="Times New Roman" w:hAnsi="Times New Roman" w:cs="Times New Roman"/>
          <w:sz w:val="20"/>
          <w:szCs w:val="20"/>
        </w:rPr>
        <w:t xml:space="preserve"> </w:t>
      </w:r>
      <w:r w:rsidR="007D0B4D" w:rsidRPr="00F7764C">
        <w:rPr>
          <w:rFonts w:ascii="Times New Roman" w:hAnsi="Times New Roman" w:cs="Times New Roman"/>
          <w:b/>
          <w:sz w:val="20"/>
          <w:szCs w:val="20"/>
        </w:rPr>
        <w:t>A mellékletet a nyomtatástól eltérő színnel kell lebélyegezni és aláírni/</w:t>
      </w:r>
      <w:r w:rsidRPr="00F7764C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annex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must be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stamped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signed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colo</w:t>
      </w:r>
      <w:r w:rsidR="00F7764C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64C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64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64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7764C">
        <w:rPr>
          <w:rFonts w:ascii="Times New Roman" w:hAnsi="Times New Roman" w:cs="Times New Roman"/>
          <w:sz w:val="20"/>
          <w:szCs w:val="20"/>
        </w:rPr>
        <w:t xml:space="preserve"> printing /</w:t>
      </w:r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Печатка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додатку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повинні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бути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іншого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кольору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ніж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друкований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764C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r w:rsidRPr="00F7764C">
        <w:rPr>
          <w:rFonts w:ascii="Times New Roman" w:hAnsi="Times New Roman" w:cs="Times New Roman"/>
          <w:sz w:val="20"/>
          <w:szCs w:val="20"/>
        </w:rPr>
        <w:t>.</w:t>
      </w:r>
    </w:p>
    <w:sectPr w:rsidR="00055C2F" w:rsidRPr="00F7764C" w:rsidSect="00BF2C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CC" w:rsidRDefault="00D62CCC" w:rsidP="00F7764C">
      <w:pPr>
        <w:spacing w:after="0" w:line="240" w:lineRule="auto"/>
      </w:pPr>
      <w:r>
        <w:separator/>
      </w:r>
    </w:p>
  </w:endnote>
  <w:endnote w:type="continuationSeparator" w:id="0">
    <w:p w:rsidR="00D62CCC" w:rsidRDefault="00D62CCC" w:rsidP="00F7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CC" w:rsidRDefault="00D62CCC" w:rsidP="00F7764C">
      <w:pPr>
        <w:spacing w:after="0" w:line="240" w:lineRule="auto"/>
      </w:pPr>
      <w:r>
        <w:separator/>
      </w:r>
    </w:p>
  </w:footnote>
  <w:footnote w:type="continuationSeparator" w:id="0">
    <w:p w:rsidR="00D62CCC" w:rsidRDefault="00D62CCC" w:rsidP="00F7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4C" w:rsidRDefault="00F7764C" w:rsidP="00F7764C">
    <w:pPr>
      <w:pStyle w:val="lfej"/>
      <w:jc w:val="right"/>
    </w:pPr>
    <w:r>
      <w:t>02.3/66-5/2017.</w:t>
    </w:r>
  </w:p>
  <w:p w:rsidR="00F7764C" w:rsidRDefault="00F7764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0B"/>
    <w:rsid w:val="00055C2F"/>
    <w:rsid w:val="0027197A"/>
    <w:rsid w:val="0043500B"/>
    <w:rsid w:val="007D0B4D"/>
    <w:rsid w:val="00831840"/>
    <w:rsid w:val="00A66E2D"/>
    <w:rsid w:val="00BF2CEC"/>
    <w:rsid w:val="00D62CCC"/>
    <w:rsid w:val="00F7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C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64C"/>
  </w:style>
  <w:style w:type="paragraph" w:styleId="llb">
    <w:name w:val="footer"/>
    <w:basedOn w:val="Norml"/>
    <w:link w:val="llbChar"/>
    <w:uiPriority w:val="99"/>
    <w:semiHidden/>
    <w:unhideWhenUsed/>
    <w:rsid w:val="00F7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764C"/>
  </w:style>
  <w:style w:type="paragraph" w:styleId="Buborkszveg">
    <w:name w:val="Balloon Text"/>
    <w:basedOn w:val="Norml"/>
    <w:link w:val="BuborkszvegChar"/>
    <w:uiPriority w:val="99"/>
    <w:semiHidden/>
    <w:unhideWhenUsed/>
    <w:rsid w:val="00F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Racskó Tamás</dc:creator>
  <cp:lastModifiedBy>Dr. Márton Lázár</cp:lastModifiedBy>
  <cp:revision>2</cp:revision>
  <dcterms:created xsi:type="dcterms:W3CDTF">2017-02-02T08:13:00Z</dcterms:created>
  <dcterms:modified xsi:type="dcterms:W3CDTF">2017-02-02T08:13:00Z</dcterms:modified>
</cp:coreProperties>
</file>