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C56209" w:rsidRDefault="009B3775" w:rsidP="00864765">
      <w:pPr>
        <w:spacing w:after="0" w:line="240" w:lineRule="auto"/>
        <w:rPr>
          <w:sz w:val="24"/>
          <w:szCs w:val="24"/>
          <w:lang w:eastAsia="hu-HU"/>
        </w:rPr>
        <w:sectPr w:rsidR="009B3775" w:rsidRPr="00C56209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810E30" w:rsidRPr="00BF29DE" w:rsidRDefault="00372B0A" w:rsidP="00BF29DE">
      <w:pPr>
        <w:spacing w:before="240" w:after="36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>Neves</w:t>
      </w:r>
      <w:r w:rsidR="00290E53" w:rsidRPr="00290E53">
        <w:rPr>
          <w:b/>
          <w:sz w:val="32"/>
          <w:szCs w:val="24"/>
        </w:rPr>
        <w:t xml:space="preserve"> szálloda éttermében ellenőrzött a NÉBIH</w:t>
      </w:r>
    </w:p>
    <w:p w:rsidR="00372B0A" w:rsidRPr="00372B0A" w:rsidRDefault="00372B0A" w:rsidP="001D6713">
      <w:pPr>
        <w:spacing w:after="0"/>
        <w:rPr>
          <w:b/>
          <w:sz w:val="24"/>
          <w:szCs w:val="24"/>
        </w:rPr>
      </w:pPr>
      <w:r w:rsidRPr="00372B0A">
        <w:rPr>
          <w:b/>
          <w:sz w:val="24"/>
          <w:szCs w:val="24"/>
        </w:rPr>
        <w:t xml:space="preserve">Egy Hajdú-Bihar megyei 4 csillagos szálloda éttermében tartottak ellenőrzést </w:t>
      </w:r>
      <w:r w:rsidRPr="00386C28">
        <w:rPr>
          <w:b/>
          <w:sz w:val="24"/>
          <w:szCs w:val="24"/>
        </w:rPr>
        <w:t>a hét elején</w:t>
      </w:r>
      <w:r w:rsidRPr="00372B0A">
        <w:rPr>
          <w:b/>
          <w:sz w:val="24"/>
          <w:szCs w:val="24"/>
        </w:rPr>
        <w:t xml:space="preserve"> a Nemzeti Élelmiszerlánc-biztonsági Hivatal (NÉBIH) szakemberei. Az egységben számos</w:t>
      </w:r>
      <w:r w:rsidR="001D6713">
        <w:rPr>
          <w:b/>
          <w:sz w:val="24"/>
          <w:szCs w:val="24"/>
        </w:rPr>
        <w:t xml:space="preserve"> – </w:t>
      </w:r>
      <w:r w:rsidRPr="00372B0A">
        <w:rPr>
          <w:b/>
          <w:sz w:val="24"/>
          <w:szCs w:val="24"/>
        </w:rPr>
        <w:t>adminisztratív, higiéniai és élelmiszerbiztonsági</w:t>
      </w:r>
      <w:r w:rsidR="001D6713">
        <w:rPr>
          <w:b/>
          <w:sz w:val="24"/>
          <w:szCs w:val="24"/>
        </w:rPr>
        <w:t xml:space="preserve"> –</w:t>
      </w:r>
      <w:r w:rsidRPr="00372B0A">
        <w:rPr>
          <w:b/>
          <w:sz w:val="24"/>
          <w:szCs w:val="24"/>
        </w:rPr>
        <w:t xml:space="preserve"> hibát tártak fel az ellenőrök, </w:t>
      </w:r>
      <w:r w:rsidR="00386C28">
        <w:rPr>
          <w:b/>
          <w:sz w:val="24"/>
          <w:szCs w:val="24"/>
        </w:rPr>
        <w:t xml:space="preserve">továbbá </w:t>
      </w:r>
      <w:bookmarkStart w:id="0" w:name="_GoBack"/>
      <w:bookmarkEnd w:id="0"/>
      <w:r w:rsidRPr="00372B0A">
        <w:rPr>
          <w:b/>
          <w:sz w:val="24"/>
          <w:szCs w:val="24"/>
        </w:rPr>
        <w:t>mintegy 150 kg lejárt, nem nyomon követhető élelmiszert vontak ki a forgalomból.</w:t>
      </w:r>
    </w:p>
    <w:p w:rsidR="00372B0A" w:rsidRDefault="00372B0A" w:rsidP="001D6713">
      <w:pPr>
        <w:spacing w:after="0"/>
        <w:rPr>
          <w:sz w:val="24"/>
          <w:szCs w:val="24"/>
        </w:rPr>
      </w:pPr>
    </w:p>
    <w:p w:rsidR="001463C8" w:rsidRDefault="00372B0A" w:rsidP="001D6713">
      <w:pPr>
        <w:spacing w:after="0"/>
        <w:rPr>
          <w:sz w:val="24"/>
          <w:szCs w:val="24"/>
        </w:rPr>
      </w:pPr>
      <w:r w:rsidRPr="00B75857">
        <w:rPr>
          <w:sz w:val="24"/>
          <w:szCs w:val="24"/>
        </w:rPr>
        <w:t xml:space="preserve">Az </w:t>
      </w:r>
      <w:r w:rsidR="001D6713">
        <w:rPr>
          <w:sz w:val="24"/>
          <w:szCs w:val="24"/>
        </w:rPr>
        <w:t xml:space="preserve">egység </w:t>
      </w:r>
      <w:r w:rsidRPr="00B75857">
        <w:rPr>
          <w:sz w:val="24"/>
          <w:szCs w:val="24"/>
        </w:rPr>
        <w:t>ellenőrzés</w:t>
      </w:r>
      <w:r>
        <w:rPr>
          <w:sz w:val="24"/>
          <w:szCs w:val="24"/>
        </w:rPr>
        <w:t>e</w:t>
      </w:r>
      <w:r w:rsidRPr="00B75857">
        <w:rPr>
          <w:sz w:val="24"/>
          <w:szCs w:val="24"/>
        </w:rPr>
        <w:t xml:space="preserve"> során </w:t>
      </w:r>
      <w:r>
        <w:rPr>
          <w:sz w:val="24"/>
          <w:szCs w:val="24"/>
        </w:rPr>
        <w:t xml:space="preserve">a hivatal szakemberei </w:t>
      </w:r>
      <w:r w:rsidRPr="00B75857">
        <w:rPr>
          <w:sz w:val="24"/>
          <w:szCs w:val="24"/>
        </w:rPr>
        <w:t>21 tétel</w:t>
      </w:r>
      <w:r>
        <w:rPr>
          <w:sz w:val="24"/>
          <w:szCs w:val="24"/>
        </w:rPr>
        <w:t xml:space="preserve">, összesen </w:t>
      </w:r>
      <w:r w:rsidRPr="00B75857">
        <w:rPr>
          <w:sz w:val="24"/>
          <w:szCs w:val="24"/>
        </w:rPr>
        <w:t>151 kg</w:t>
      </w:r>
      <w:r w:rsidR="00971A0F">
        <w:rPr>
          <w:sz w:val="24"/>
          <w:szCs w:val="24"/>
        </w:rPr>
        <w:t xml:space="preserve"> </w:t>
      </w:r>
      <w:r w:rsidR="00096F8B">
        <w:rPr>
          <w:sz w:val="24"/>
          <w:szCs w:val="24"/>
        </w:rPr>
        <w:t>gyártó</w:t>
      </w:r>
      <w:r w:rsidR="00C57FB8">
        <w:rPr>
          <w:sz w:val="24"/>
          <w:szCs w:val="24"/>
        </w:rPr>
        <w:t>i</w:t>
      </w:r>
      <w:r w:rsidR="00096F8B">
        <w:rPr>
          <w:sz w:val="24"/>
          <w:szCs w:val="24"/>
        </w:rPr>
        <w:t>, illetve saját jelölés alapján</w:t>
      </w:r>
      <w:r w:rsidRPr="00B75857">
        <w:rPr>
          <w:sz w:val="24"/>
          <w:szCs w:val="24"/>
        </w:rPr>
        <w:t xml:space="preserve"> lejárt </w:t>
      </w:r>
      <w:proofErr w:type="spellStart"/>
      <w:r w:rsidRPr="00B75857">
        <w:rPr>
          <w:sz w:val="24"/>
          <w:szCs w:val="24"/>
        </w:rPr>
        <w:t>minőségmegőrzési</w:t>
      </w:r>
      <w:proofErr w:type="spellEnd"/>
      <w:r w:rsidRPr="00B75857">
        <w:rPr>
          <w:sz w:val="24"/>
          <w:szCs w:val="24"/>
        </w:rPr>
        <w:t xml:space="preserve"> idejű, valamint </w:t>
      </w:r>
      <w:r>
        <w:rPr>
          <w:sz w:val="24"/>
          <w:szCs w:val="24"/>
        </w:rPr>
        <w:t>jelölés</w:t>
      </w:r>
      <w:r w:rsidRPr="00B75857">
        <w:rPr>
          <w:sz w:val="24"/>
          <w:szCs w:val="24"/>
        </w:rPr>
        <w:t xml:space="preserve"> alapján</w:t>
      </w:r>
      <w:r w:rsidR="00E8402B">
        <w:rPr>
          <w:sz w:val="24"/>
          <w:szCs w:val="24"/>
        </w:rPr>
        <w:t xml:space="preserve">, illetve jelöletlenség miatt </w:t>
      </w:r>
      <w:r w:rsidRPr="00B75857">
        <w:rPr>
          <w:sz w:val="24"/>
          <w:szCs w:val="24"/>
        </w:rPr>
        <w:t>nem nyomon</w:t>
      </w:r>
      <w:r>
        <w:rPr>
          <w:sz w:val="24"/>
          <w:szCs w:val="24"/>
        </w:rPr>
        <w:t xml:space="preserve"> </w:t>
      </w:r>
      <w:r w:rsidRPr="00B75857">
        <w:rPr>
          <w:sz w:val="24"/>
          <w:szCs w:val="24"/>
        </w:rPr>
        <w:t>követhető</w:t>
      </w:r>
      <w:r>
        <w:rPr>
          <w:sz w:val="24"/>
          <w:szCs w:val="24"/>
        </w:rPr>
        <w:t xml:space="preserve"> </w:t>
      </w:r>
      <w:r w:rsidRPr="00B75857">
        <w:rPr>
          <w:sz w:val="24"/>
          <w:szCs w:val="24"/>
        </w:rPr>
        <w:t>élelmiszer</w:t>
      </w:r>
      <w:r>
        <w:rPr>
          <w:sz w:val="24"/>
          <w:szCs w:val="24"/>
        </w:rPr>
        <w:t xml:space="preserve">t találtak, </w:t>
      </w:r>
      <w:r w:rsidR="00971A0F">
        <w:rPr>
          <w:sz w:val="24"/>
          <w:szCs w:val="24"/>
        </w:rPr>
        <w:t xml:space="preserve">melyek között ismeretlen eredetű vadhús és vadcsont is volt. A hatóság a fellelt jogsértő termékeket a forgalomból kivonta és </w:t>
      </w:r>
      <w:r>
        <w:rPr>
          <w:sz w:val="24"/>
          <w:szCs w:val="24"/>
        </w:rPr>
        <w:t>felhasználását</w:t>
      </w:r>
      <w:r w:rsidR="00971A0F">
        <w:rPr>
          <w:sz w:val="24"/>
          <w:szCs w:val="24"/>
        </w:rPr>
        <w:t xml:space="preserve">, </w:t>
      </w:r>
      <w:r>
        <w:rPr>
          <w:sz w:val="24"/>
          <w:szCs w:val="24"/>
        </w:rPr>
        <w:t>forgalomba hozatalát</w:t>
      </w:r>
      <w:r w:rsidR="00971A0F">
        <w:rPr>
          <w:sz w:val="24"/>
          <w:szCs w:val="24"/>
        </w:rPr>
        <w:t xml:space="preserve"> megtiltotta. </w:t>
      </w:r>
    </w:p>
    <w:p w:rsidR="00290E53" w:rsidRDefault="001D6713" w:rsidP="001D6713">
      <w:pPr>
        <w:spacing w:after="0"/>
        <w:rPr>
          <w:sz w:val="24"/>
          <w:szCs w:val="24"/>
        </w:rPr>
      </w:pPr>
      <w:r>
        <w:rPr>
          <w:sz w:val="24"/>
          <w:szCs w:val="24"/>
        </w:rPr>
        <w:t>A helyszínen számos egyéb, higiéniai és ad</w:t>
      </w:r>
      <w:r w:rsidR="00616F45">
        <w:rPr>
          <w:sz w:val="24"/>
          <w:szCs w:val="24"/>
        </w:rPr>
        <w:t xml:space="preserve">minisztratív probléma is akadt. </w:t>
      </w:r>
      <w:r>
        <w:rPr>
          <w:sz w:val="24"/>
          <w:szCs w:val="24"/>
        </w:rPr>
        <w:t xml:space="preserve">Többek között </w:t>
      </w:r>
      <w:r w:rsidR="00A4051A">
        <w:rPr>
          <w:sz w:val="24"/>
          <w:szCs w:val="24"/>
        </w:rPr>
        <w:t>a</w:t>
      </w:r>
      <w:r w:rsidR="00290E53" w:rsidRPr="00B75857">
        <w:rPr>
          <w:sz w:val="24"/>
          <w:szCs w:val="24"/>
        </w:rPr>
        <w:t xml:space="preserve"> hűtőtérben a polcok rácsozata rozsdás, a hűtőajtók</w:t>
      </w:r>
      <w:r>
        <w:rPr>
          <w:sz w:val="24"/>
          <w:szCs w:val="24"/>
        </w:rPr>
        <w:t xml:space="preserve"> és a körülöttük lévő </w:t>
      </w:r>
      <w:r w:rsidR="00290E53" w:rsidRPr="00B75857">
        <w:rPr>
          <w:sz w:val="24"/>
          <w:szCs w:val="24"/>
        </w:rPr>
        <w:t xml:space="preserve">fal, valamint az ajtótokok piszkosak, szennyezettek, az </w:t>
      </w:r>
      <w:proofErr w:type="spellStart"/>
      <w:r w:rsidR="00290E53" w:rsidRPr="00B75857">
        <w:rPr>
          <w:sz w:val="24"/>
          <w:szCs w:val="24"/>
        </w:rPr>
        <w:t>élvédők</w:t>
      </w:r>
      <w:proofErr w:type="spellEnd"/>
      <w:r w:rsidR="00290E53" w:rsidRPr="00B75857">
        <w:rPr>
          <w:sz w:val="24"/>
          <w:szCs w:val="24"/>
        </w:rPr>
        <w:t xml:space="preserve"> több helyen sérültek</w:t>
      </w:r>
      <w:r>
        <w:rPr>
          <w:sz w:val="24"/>
          <w:szCs w:val="24"/>
        </w:rPr>
        <w:t xml:space="preserve"> voltak</w:t>
      </w:r>
      <w:r w:rsidR="00290E53" w:rsidRPr="00B75857">
        <w:rPr>
          <w:sz w:val="24"/>
          <w:szCs w:val="24"/>
        </w:rPr>
        <w:t xml:space="preserve">. A konyha területén </w:t>
      </w:r>
      <w:r>
        <w:rPr>
          <w:sz w:val="24"/>
          <w:szCs w:val="24"/>
        </w:rPr>
        <w:t xml:space="preserve">fedetlen </w:t>
      </w:r>
      <w:r w:rsidR="00290E53" w:rsidRPr="00B75857">
        <w:rPr>
          <w:sz w:val="24"/>
          <w:szCs w:val="24"/>
        </w:rPr>
        <w:t>hulladéktároló</w:t>
      </w:r>
      <w:r w:rsidR="00290E53">
        <w:rPr>
          <w:sz w:val="24"/>
          <w:szCs w:val="24"/>
        </w:rPr>
        <w:t>k</w:t>
      </w:r>
      <w:r>
        <w:rPr>
          <w:sz w:val="24"/>
          <w:szCs w:val="24"/>
        </w:rPr>
        <w:t>ban gyűjtötték a hulladékot</w:t>
      </w:r>
      <w:r w:rsidR="00290E53" w:rsidRPr="00B75857">
        <w:rPr>
          <w:sz w:val="24"/>
          <w:szCs w:val="24"/>
        </w:rPr>
        <w:t xml:space="preserve">. Az önellenőrzési rendszer ellenőrzési </w:t>
      </w:r>
      <w:r>
        <w:rPr>
          <w:sz w:val="24"/>
          <w:szCs w:val="24"/>
        </w:rPr>
        <w:t xml:space="preserve">lapjait </w:t>
      </w:r>
      <w:r w:rsidR="00290E53" w:rsidRPr="00B75857">
        <w:rPr>
          <w:sz w:val="24"/>
          <w:szCs w:val="24"/>
        </w:rPr>
        <w:t>előre kitöltött</w:t>
      </w:r>
      <w:r w:rsidR="00290E53">
        <w:rPr>
          <w:sz w:val="24"/>
          <w:szCs w:val="24"/>
        </w:rPr>
        <w:t>é</w:t>
      </w:r>
      <w:r w:rsidR="00290E53" w:rsidRPr="00B75857">
        <w:rPr>
          <w:sz w:val="24"/>
          <w:szCs w:val="24"/>
        </w:rPr>
        <w:t xml:space="preserve">k, így </w:t>
      </w:r>
      <w:r>
        <w:rPr>
          <w:sz w:val="24"/>
          <w:szCs w:val="24"/>
        </w:rPr>
        <w:t xml:space="preserve">maga </w:t>
      </w:r>
      <w:r w:rsidR="00290E53" w:rsidRPr="00B75857">
        <w:rPr>
          <w:sz w:val="24"/>
          <w:szCs w:val="24"/>
        </w:rPr>
        <w:t xml:space="preserve">az önellenőrzés értelmét vesztette. </w:t>
      </w:r>
      <w:r w:rsidR="001463C8">
        <w:rPr>
          <w:sz w:val="24"/>
          <w:szCs w:val="24"/>
        </w:rPr>
        <w:t xml:space="preserve">A hatóság </w:t>
      </w:r>
      <w:r w:rsidR="005B50E9">
        <w:rPr>
          <w:sz w:val="24"/>
          <w:szCs w:val="24"/>
        </w:rPr>
        <w:t xml:space="preserve">határidő tűzésével </w:t>
      </w:r>
      <w:r w:rsidR="001463C8">
        <w:rPr>
          <w:sz w:val="24"/>
          <w:szCs w:val="24"/>
        </w:rPr>
        <w:t xml:space="preserve">felhívta az </w:t>
      </w:r>
      <w:r w:rsidR="00C43C22">
        <w:rPr>
          <w:sz w:val="24"/>
          <w:szCs w:val="24"/>
        </w:rPr>
        <w:t xml:space="preserve">élelmiszervállalkozást </w:t>
      </w:r>
      <w:r w:rsidR="001463C8">
        <w:rPr>
          <w:sz w:val="24"/>
          <w:szCs w:val="24"/>
        </w:rPr>
        <w:t>a hibák kijavítására és</w:t>
      </w:r>
      <w:r w:rsidR="00C57FB8">
        <w:rPr>
          <w:sz w:val="24"/>
          <w:szCs w:val="24"/>
        </w:rPr>
        <w:t xml:space="preserve"> a</w:t>
      </w:r>
      <w:r w:rsidR="001463C8">
        <w:rPr>
          <w:sz w:val="24"/>
          <w:szCs w:val="24"/>
        </w:rPr>
        <w:t xml:space="preserve"> jogszerű működés helyreállítására.</w:t>
      </w:r>
    </w:p>
    <w:p w:rsidR="001D6713" w:rsidRDefault="001D6713" w:rsidP="001D6713">
      <w:pPr>
        <w:spacing w:after="0"/>
        <w:rPr>
          <w:sz w:val="24"/>
          <w:szCs w:val="24"/>
        </w:rPr>
      </w:pPr>
    </w:p>
    <w:p w:rsidR="00BF29DE" w:rsidRPr="00BF29DE" w:rsidRDefault="001D6713" w:rsidP="001D6713">
      <w:pPr>
        <w:autoSpaceDE w:val="0"/>
        <w:autoSpaceDN w:val="0"/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 xml:space="preserve">Az eljárás folyamatban van, az ügyben </w:t>
      </w:r>
      <w:r w:rsidR="00290E53">
        <w:rPr>
          <w:sz w:val="24"/>
          <w:szCs w:val="24"/>
        </w:rPr>
        <w:t>több százezer forint</w:t>
      </w:r>
      <w:r>
        <w:rPr>
          <w:sz w:val="24"/>
          <w:szCs w:val="24"/>
        </w:rPr>
        <w:t>os bírság várható</w:t>
      </w:r>
      <w:r w:rsidR="00290E53">
        <w:rPr>
          <w:sz w:val="24"/>
          <w:szCs w:val="24"/>
        </w:rPr>
        <w:t>.</w:t>
      </w:r>
    </w:p>
    <w:p w:rsidR="001D6713" w:rsidRDefault="001D6713" w:rsidP="001D6713">
      <w:pPr>
        <w:autoSpaceDE w:val="0"/>
        <w:autoSpaceDN w:val="0"/>
        <w:spacing w:after="0" w:line="300" w:lineRule="atLeast"/>
        <w:rPr>
          <w:sz w:val="24"/>
          <w:szCs w:val="24"/>
        </w:rPr>
      </w:pPr>
    </w:p>
    <w:p w:rsidR="00B058B3" w:rsidRPr="00C56209" w:rsidRDefault="00B058B3" w:rsidP="001D6713">
      <w:pPr>
        <w:autoSpaceDE w:val="0"/>
        <w:autoSpaceDN w:val="0"/>
        <w:spacing w:after="0" w:line="300" w:lineRule="atLeast"/>
        <w:rPr>
          <w:sz w:val="24"/>
          <w:szCs w:val="24"/>
        </w:rPr>
      </w:pPr>
      <w:r w:rsidRPr="00C56209">
        <w:rPr>
          <w:sz w:val="24"/>
          <w:szCs w:val="24"/>
        </w:rPr>
        <w:t xml:space="preserve">Az érintett egység adatai </w:t>
      </w:r>
      <w:r w:rsidR="00BF29DE" w:rsidRPr="00BF29DE">
        <w:rPr>
          <w:sz w:val="24"/>
          <w:szCs w:val="24"/>
        </w:rPr>
        <w:t>elérhető</w:t>
      </w:r>
      <w:r w:rsidR="001D6713">
        <w:rPr>
          <w:sz w:val="24"/>
          <w:szCs w:val="24"/>
        </w:rPr>
        <w:t>e</w:t>
      </w:r>
      <w:r w:rsidR="00BF29DE" w:rsidRPr="00BF29DE">
        <w:rPr>
          <w:sz w:val="24"/>
          <w:szCs w:val="24"/>
        </w:rPr>
        <w:t xml:space="preserve">k </w:t>
      </w:r>
      <w:r w:rsidRPr="00C56209">
        <w:rPr>
          <w:sz w:val="24"/>
          <w:szCs w:val="24"/>
        </w:rPr>
        <w:t xml:space="preserve">a NÉBIH </w:t>
      </w:r>
      <w:hyperlink r:id="rId10" w:history="1">
        <w:r w:rsidRPr="00C56209">
          <w:rPr>
            <w:rStyle w:val="Hiperhivatkozs"/>
            <w:sz w:val="24"/>
            <w:szCs w:val="24"/>
          </w:rPr>
          <w:t xml:space="preserve">jogsértésekről tájékoztató </w:t>
        </w:r>
        <w:proofErr w:type="spellStart"/>
        <w:r w:rsidRPr="00C56209">
          <w:rPr>
            <w:rStyle w:val="Hiperhivatkozs"/>
            <w:sz w:val="24"/>
            <w:szCs w:val="24"/>
          </w:rPr>
          <w:t>aloldalán</w:t>
        </w:r>
        <w:proofErr w:type="spellEnd"/>
      </w:hyperlink>
      <w:r w:rsidRPr="00C56209">
        <w:rPr>
          <w:sz w:val="24"/>
          <w:szCs w:val="24"/>
        </w:rPr>
        <w:t>.</w:t>
      </w:r>
    </w:p>
    <w:p w:rsidR="00810E30" w:rsidRDefault="00810E30" w:rsidP="001D6713">
      <w:pPr>
        <w:autoSpaceDE w:val="0"/>
        <w:autoSpaceDN w:val="0"/>
        <w:spacing w:after="0" w:line="300" w:lineRule="atLeast"/>
        <w:jc w:val="left"/>
        <w:rPr>
          <w:sz w:val="24"/>
          <w:szCs w:val="24"/>
        </w:rPr>
      </w:pPr>
      <w:r w:rsidRPr="00C56209">
        <w:rPr>
          <w:sz w:val="24"/>
          <w:szCs w:val="24"/>
        </w:rPr>
        <w:t xml:space="preserve">A vizsgálat során készült képanyag megtekinthető és letölthető a </w:t>
      </w:r>
      <w:r w:rsidRPr="001D6713">
        <w:rPr>
          <w:sz w:val="24"/>
          <w:szCs w:val="24"/>
        </w:rPr>
        <w:t>NÉBIH honlapján</w:t>
      </w:r>
      <w:r w:rsidR="0059114B">
        <w:rPr>
          <w:sz w:val="24"/>
          <w:szCs w:val="24"/>
        </w:rPr>
        <w:t>:</w:t>
      </w:r>
    </w:p>
    <w:p w:rsidR="0059114B" w:rsidRDefault="0059114B" w:rsidP="001D6713">
      <w:pPr>
        <w:autoSpaceDE w:val="0"/>
        <w:autoSpaceDN w:val="0"/>
        <w:spacing w:after="0" w:line="300" w:lineRule="atLeast"/>
        <w:jc w:val="left"/>
        <w:rPr>
          <w:sz w:val="24"/>
          <w:szCs w:val="24"/>
        </w:rPr>
      </w:pPr>
      <w:hyperlink r:id="rId11" w:history="1">
        <w:r w:rsidRPr="002F5289">
          <w:rPr>
            <w:rStyle w:val="Hiperhivatkozs"/>
            <w:sz w:val="24"/>
            <w:szCs w:val="24"/>
          </w:rPr>
          <w:t>http://portal.nebih.gov.hu/-/neves-szalloda-ettermeben-ellenorzott-a-nebih</w:t>
        </w:r>
      </w:hyperlink>
    </w:p>
    <w:p w:rsidR="001C02AD" w:rsidRPr="00C56209" w:rsidRDefault="001C02AD" w:rsidP="00616F45">
      <w:pPr>
        <w:spacing w:before="840" w:after="0" w:line="240" w:lineRule="auto"/>
        <w:rPr>
          <w:sz w:val="24"/>
          <w:szCs w:val="24"/>
        </w:rPr>
      </w:pPr>
      <w:r w:rsidRPr="00C56209">
        <w:rPr>
          <w:sz w:val="24"/>
          <w:szCs w:val="24"/>
        </w:rPr>
        <w:t xml:space="preserve">2017. </w:t>
      </w:r>
      <w:r w:rsidR="001D6713">
        <w:rPr>
          <w:sz w:val="24"/>
          <w:szCs w:val="24"/>
        </w:rPr>
        <w:t>november</w:t>
      </w:r>
      <w:r w:rsidR="00BF29DE">
        <w:rPr>
          <w:sz w:val="24"/>
          <w:szCs w:val="24"/>
        </w:rPr>
        <w:t xml:space="preserve"> </w:t>
      </w:r>
      <w:r w:rsidR="001D6713">
        <w:rPr>
          <w:sz w:val="24"/>
          <w:szCs w:val="24"/>
        </w:rPr>
        <w:t>2</w:t>
      </w:r>
      <w:r w:rsidR="00BF29DE">
        <w:rPr>
          <w:sz w:val="24"/>
          <w:szCs w:val="24"/>
        </w:rPr>
        <w:t>.</w:t>
      </w:r>
    </w:p>
    <w:p w:rsidR="008E16E7" w:rsidRPr="00C56209" w:rsidRDefault="001C02AD" w:rsidP="00616F45">
      <w:pPr>
        <w:spacing w:before="600" w:after="0" w:line="240" w:lineRule="auto"/>
        <w:jc w:val="right"/>
        <w:rPr>
          <w:sz w:val="24"/>
          <w:szCs w:val="24"/>
        </w:rPr>
      </w:pPr>
      <w:r w:rsidRPr="00C56209">
        <w:rPr>
          <w:sz w:val="24"/>
          <w:szCs w:val="24"/>
        </w:rPr>
        <w:t>Nemzeti Élelmiszerlánc-biztonsági Hivatal</w:t>
      </w:r>
    </w:p>
    <w:sectPr w:rsidR="008E16E7" w:rsidRPr="00C56209" w:rsidSect="001D6713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17" w:rsidRDefault="004F2117" w:rsidP="00D37AC1">
      <w:pPr>
        <w:spacing w:after="0" w:line="240" w:lineRule="auto"/>
      </w:pPr>
      <w:r>
        <w:separator/>
      </w:r>
    </w:p>
  </w:endnote>
  <w:endnote w:type="continuationSeparator" w:id="0">
    <w:p w:rsidR="004F2117" w:rsidRDefault="004F2117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17" w:rsidRDefault="004F2117" w:rsidP="00D37AC1">
      <w:pPr>
        <w:spacing w:after="0" w:line="240" w:lineRule="auto"/>
      </w:pPr>
      <w:r>
        <w:separator/>
      </w:r>
    </w:p>
  </w:footnote>
  <w:footnote w:type="continuationSeparator" w:id="0">
    <w:p w:rsidR="004F2117" w:rsidRDefault="004F2117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D935E9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left:0;text-align:left;margin-left:376.5pt;margin-top:19.95pt;width:142.5pt;height:5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j5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" filled="f" strokecolor="white">
          <v:textbox>
            <w:txbxContent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="00944AF9" w:rsidRPr="00EB22D4">
                    <w:rPr>
                      <w:rStyle w:val="Hiperhivatkozs"/>
                      <w:sz w:val="16"/>
                    </w:rPr>
                    <w:t>www.portal.nebih.gov.hu</w:t>
                  </w:r>
                </w:hyperlink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810E30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Text Box 2" o:spid="_x0000_s4097" type="#_x0000_t202" style="position:absolute;left:0;text-align:left;margin-left:165.75pt;margin-top:24.45pt;width:201.75pt;height:4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CVR5RX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8B3EE6" w:rsidRPr="004464B1" w:rsidRDefault="008B3EE6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1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7490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6F8B"/>
    <w:rsid w:val="000974BE"/>
    <w:rsid w:val="00097C83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BD5"/>
    <w:rsid w:val="0011649C"/>
    <w:rsid w:val="00117278"/>
    <w:rsid w:val="00117CD6"/>
    <w:rsid w:val="00121C16"/>
    <w:rsid w:val="001223BC"/>
    <w:rsid w:val="001236C6"/>
    <w:rsid w:val="0012794C"/>
    <w:rsid w:val="00132245"/>
    <w:rsid w:val="00134436"/>
    <w:rsid w:val="0013479D"/>
    <w:rsid w:val="001412C1"/>
    <w:rsid w:val="001435AF"/>
    <w:rsid w:val="00143987"/>
    <w:rsid w:val="001463C8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713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5AD1"/>
    <w:rsid w:val="00246AB5"/>
    <w:rsid w:val="0024726B"/>
    <w:rsid w:val="00247A63"/>
    <w:rsid w:val="002503E6"/>
    <w:rsid w:val="00251E94"/>
    <w:rsid w:val="00252D46"/>
    <w:rsid w:val="0025323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E53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1FDF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A0A"/>
    <w:rsid w:val="00372A21"/>
    <w:rsid w:val="00372B0A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C28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12FA"/>
    <w:rsid w:val="003C4460"/>
    <w:rsid w:val="003C7BDD"/>
    <w:rsid w:val="003D2DB0"/>
    <w:rsid w:val="003D5DAD"/>
    <w:rsid w:val="003D6ABE"/>
    <w:rsid w:val="003D6F19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E779E"/>
    <w:rsid w:val="004F2117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8D2"/>
    <w:rsid w:val="0052792E"/>
    <w:rsid w:val="00527F37"/>
    <w:rsid w:val="0053133B"/>
    <w:rsid w:val="0053324E"/>
    <w:rsid w:val="005348B8"/>
    <w:rsid w:val="00534F17"/>
    <w:rsid w:val="00545CF4"/>
    <w:rsid w:val="005470A0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74A5"/>
    <w:rsid w:val="00577EFC"/>
    <w:rsid w:val="0058129B"/>
    <w:rsid w:val="00581DE8"/>
    <w:rsid w:val="00584F8A"/>
    <w:rsid w:val="00585BEF"/>
    <w:rsid w:val="005870E6"/>
    <w:rsid w:val="00590582"/>
    <w:rsid w:val="0059114B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0E9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6014A0"/>
    <w:rsid w:val="006056EA"/>
    <w:rsid w:val="00606624"/>
    <w:rsid w:val="0060677C"/>
    <w:rsid w:val="006124C1"/>
    <w:rsid w:val="00613A7A"/>
    <w:rsid w:val="0061610C"/>
    <w:rsid w:val="0061668C"/>
    <w:rsid w:val="00616F45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6630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6A0C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1143"/>
    <w:rsid w:val="0080571E"/>
    <w:rsid w:val="00810E30"/>
    <w:rsid w:val="008118E8"/>
    <w:rsid w:val="00811ECE"/>
    <w:rsid w:val="00813B8A"/>
    <w:rsid w:val="00815F45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1A0F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3C13"/>
    <w:rsid w:val="009F4109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92C"/>
    <w:rsid w:val="00A31C02"/>
    <w:rsid w:val="00A34A46"/>
    <w:rsid w:val="00A4051A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58B3"/>
    <w:rsid w:val="00B060C5"/>
    <w:rsid w:val="00B06F62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419E"/>
    <w:rsid w:val="00B548C0"/>
    <w:rsid w:val="00B55FEF"/>
    <w:rsid w:val="00B618E6"/>
    <w:rsid w:val="00B62927"/>
    <w:rsid w:val="00B630B3"/>
    <w:rsid w:val="00B63AEC"/>
    <w:rsid w:val="00B65496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B73C5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29DE"/>
    <w:rsid w:val="00BF3AA9"/>
    <w:rsid w:val="00BF46EF"/>
    <w:rsid w:val="00C00898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2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57FB8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1C2"/>
    <w:rsid w:val="00C8482C"/>
    <w:rsid w:val="00C901D0"/>
    <w:rsid w:val="00C96448"/>
    <w:rsid w:val="00C964AE"/>
    <w:rsid w:val="00C97E82"/>
    <w:rsid w:val="00CA2A87"/>
    <w:rsid w:val="00CA5B81"/>
    <w:rsid w:val="00CA68A5"/>
    <w:rsid w:val="00CB2406"/>
    <w:rsid w:val="00CB3BF6"/>
    <w:rsid w:val="00CB3CD0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3525"/>
    <w:rsid w:val="00CE42CA"/>
    <w:rsid w:val="00CF0332"/>
    <w:rsid w:val="00CF1B8F"/>
    <w:rsid w:val="00CF34FD"/>
    <w:rsid w:val="00CF372D"/>
    <w:rsid w:val="00D00BB9"/>
    <w:rsid w:val="00D00D00"/>
    <w:rsid w:val="00D02DA5"/>
    <w:rsid w:val="00D04D43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2206"/>
    <w:rsid w:val="00D82466"/>
    <w:rsid w:val="00D83AFC"/>
    <w:rsid w:val="00D83F3E"/>
    <w:rsid w:val="00D87E41"/>
    <w:rsid w:val="00D90CF2"/>
    <w:rsid w:val="00D91B17"/>
    <w:rsid w:val="00D935E9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3C24"/>
    <w:rsid w:val="00DD40E4"/>
    <w:rsid w:val="00DD582B"/>
    <w:rsid w:val="00DE6A25"/>
    <w:rsid w:val="00DF26F6"/>
    <w:rsid w:val="00DF4166"/>
    <w:rsid w:val="00DF42D3"/>
    <w:rsid w:val="00DF6751"/>
    <w:rsid w:val="00E013BE"/>
    <w:rsid w:val="00E02120"/>
    <w:rsid w:val="00E044E1"/>
    <w:rsid w:val="00E049DB"/>
    <w:rsid w:val="00E067B6"/>
    <w:rsid w:val="00E06CF1"/>
    <w:rsid w:val="00E10D21"/>
    <w:rsid w:val="00E205F3"/>
    <w:rsid w:val="00E22AAD"/>
    <w:rsid w:val="00E23A28"/>
    <w:rsid w:val="00E305AB"/>
    <w:rsid w:val="00E30F96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402B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80334"/>
    <w:rsid w:val="00F80A4F"/>
    <w:rsid w:val="00F836A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nebih.gov.hu/-/neves-szalloda-ettermeben-ellenorzott-a-nebi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rtal.nebih.gov.hu/jogsertese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11C9-6A03-4094-A061-066841DF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1899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5</cp:revision>
  <cp:lastPrinted>2017-11-02T05:25:00Z</cp:lastPrinted>
  <dcterms:created xsi:type="dcterms:W3CDTF">2017-11-02T06:16:00Z</dcterms:created>
  <dcterms:modified xsi:type="dcterms:W3CDTF">2017-11-02T07:00:00Z</dcterms:modified>
</cp:coreProperties>
</file>