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415663" w:rsidRPr="000550C6" w:rsidRDefault="007335D9" w:rsidP="000550C6">
      <w:pPr>
        <w:spacing w:before="360" w:after="240"/>
        <w:jc w:val="center"/>
        <w:rPr>
          <w:rFonts w:ascii="Times New Roman" w:hAnsi="Times New Roman"/>
          <w:b/>
          <w:sz w:val="32"/>
          <w:szCs w:val="24"/>
        </w:rPr>
      </w:pPr>
      <w:r w:rsidRPr="007335D9">
        <w:rPr>
          <w:rFonts w:ascii="Times New Roman" w:hAnsi="Times New Roman"/>
          <w:b/>
          <w:sz w:val="32"/>
          <w:szCs w:val="24"/>
        </w:rPr>
        <w:t xml:space="preserve">Ismét több tétellel bővült a </w:t>
      </w:r>
      <w:proofErr w:type="spellStart"/>
      <w:r w:rsidRPr="007335D9">
        <w:rPr>
          <w:rFonts w:ascii="Times New Roman" w:hAnsi="Times New Roman"/>
          <w:b/>
          <w:sz w:val="32"/>
          <w:szCs w:val="24"/>
        </w:rPr>
        <w:t>fipronillal</w:t>
      </w:r>
      <w:proofErr w:type="spellEnd"/>
      <w:r w:rsidRPr="007335D9">
        <w:rPr>
          <w:rFonts w:ascii="Times New Roman" w:hAnsi="Times New Roman"/>
          <w:b/>
          <w:sz w:val="32"/>
          <w:szCs w:val="24"/>
        </w:rPr>
        <w:t xml:space="preserve"> szennyezett termékek listája</w:t>
      </w:r>
    </w:p>
    <w:p w:rsidR="00415663" w:rsidRDefault="00415663" w:rsidP="00415663">
      <w:pPr>
        <w:spacing w:after="0"/>
        <w:jc w:val="both"/>
      </w:pPr>
    </w:p>
    <w:p w:rsidR="00FE7DE0" w:rsidRPr="000550C6" w:rsidRDefault="007335D9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35D9">
        <w:rPr>
          <w:rFonts w:ascii="Times New Roman" w:hAnsi="Times New Roman"/>
          <w:b/>
          <w:sz w:val="24"/>
          <w:szCs w:val="24"/>
        </w:rPr>
        <w:t xml:space="preserve">Újabb termékekben mutatott ki </w:t>
      </w:r>
      <w:proofErr w:type="spellStart"/>
      <w:r w:rsidRPr="007335D9">
        <w:rPr>
          <w:rFonts w:ascii="Times New Roman" w:hAnsi="Times New Roman"/>
          <w:b/>
          <w:sz w:val="24"/>
          <w:szCs w:val="24"/>
        </w:rPr>
        <w:t>fipronilt</w:t>
      </w:r>
      <w:proofErr w:type="spellEnd"/>
      <w:r w:rsidRPr="007335D9">
        <w:rPr>
          <w:rFonts w:ascii="Times New Roman" w:hAnsi="Times New Roman"/>
          <w:b/>
          <w:sz w:val="24"/>
          <w:szCs w:val="24"/>
        </w:rPr>
        <w:t xml:space="preserve"> a NÉBIH laboratóriuma. Emellett a RASFF riasztási rendszeren is érkezett tájékoztatás arról, hogy – több tagország mellett – hazánkba is szállítottak szennyezett </w:t>
      </w:r>
      <w:proofErr w:type="spellStart"/>
      <w:r w:rsidRPr="007335D9">
        <w:rPr>
          <w:rFonts w:ascii="Times New Roman" w:hAnsi="Times New Roman"/>
          <w:b/>
          <w:sz w:val="24"/>
          <w:szCs w:val="24"/>
        </w:rPr>
        <w:t>tojáslé</w:t>
      </w:r>
      <w:proofErr w:type="spellEnd"/>
      <w:r w:rsidRPr="007335D9">
        <w:rPr>
          <w:rFonts w:ascii="Times New Roman" w:hAnsi="Times New Roman"/>
          <w:b/>
          <w:sz w:val="24"/>
          <w:szCs w:val="24"/>
        </w:rPr>
        <w:t xml:space="preserve"> és pasztörizált tojásrántotta termékeket. Az érintett termékekkel kapcsolatos információk megtalálhatóak a NÉBIH tematikus </w:t>
      </w:r>
      <w:proofErr w:type="spellStart"/>
      <w:r w:rsidRPr="007335D9">
        <w:rPr>
          <w:rFonts w:ascii="Times New Roman" w:hAnsi="Times New Roman"/>
          <w:b/>
          <w:sz w:val="24"/>
          <w:szCs w:val="24"/>
        </w:rPr>
        <w:t>aloldalán</w:t>
      </w:r>
      <w:proofErr w:type="spellEnd"/>
      <w:r w:rsidRPr="007335D9">
        <w:rPr>
          <w:rFonts w:ascii="Times New Roman" w:hAnsi="Times New Roman"/>
          <w:b/>
          <w:sz w:val="24"/>
          <w:szCs w:val="24"/>
        </w:rPr>
        <w:t>.</w:t>
      </w:r>
    </w:p>
    <w:p w:rsidR="00FE7DE0" w:rsidRPr="000550C6" w:rsidRDefault="00FE7DE0" w:rsidP="004156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35D9" w:rsidRPr="007335D9" w:rsidRDefault="007335D9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 w:rsidRPr="007335D9">
        <w:rPr>
          <w:rFonts w:ascii="Times New Roman" w:hAnsi="Times New Roman"/>
          <w:color w:val="192433"/>
          <w:sz w:val="24"/>
          <w:szCs w:val="24"/>
        </w:rPr>
        <w:t xml:space="preserve">Az Európa jelentős részét érintő tojás szennyezési eset kapcsán folyamatosan zajlanak a vizsgálatok. A NÉBIH, élelmiszerlánc-felügyeleti hatóságként, hazai érintettség esetén nem csak egy </w:t>
      </w:r>
      <w:proofErr w:type="spellStart"/>
      <w:r w:rsidRPr="007335D9">
        <w:rPr>
          <w:rFonts w:ascii="Times New Roman" w:hAnsi="Times New Roman"/>
          <w:color w:val="192433"/>
          <w:sz w:val="24"/>
          <w:szCs w:val="24"/>
        </w:rPr>
        <w:t>szegmenst</w:t>
      </w:r>
      <w:proofErr w:type="spellEnd"/>
      <w:r w:rsidRPr="007335D9">
        <w:rPr>
          <w:rFonts w:ascii="Times New Roman" w:hAnsi="Times New Roman"/>
          <w:color w:val="192433"/>
          <w:sz w:val="24"/>
          <w:szCs w:val="24"/>
        </w:rPr>
        <w:t xml:space="preserve">, hanem a teljes lánc minden elemét ellenőrzi, melybe a termék vizsgálatán túl többek között a telep szerfelhasználása és az ólakban található alom ellenőrzése is beletartozik. </w:t>
      </w:r>
    </w:p>
    <w:p w:rsidR="007335D9" w:rsidRPr="007335D9" w:rsidRDefault="007335D9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</w:p>
    <w:p w:rsidR="007335D9" w:rsidRPr="007335D9" w:rsidRDefault="008A0320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>
        <w:rPr>
          <w:rFonts w:ascii="Times New Roman" w:hAnsi="Times New Roman"/>
          <w:color w:val="192433"/>
          <w:sz w:val="24"/>
          <w:szCs w:val="24"/>
        </w:rPr>
        <w:t xml:space="preserve">A mintavétel folyamatos. </w:t>
      </w:r>
      <w:r w:rsidR="007335D9" w:rsidRPr="007335D9">
        <w:rPr>
          <w:rFonts w:ascii="Times New Roman" w:hAnsi="Times New Roman"/>
          <w:color w:val="192433"/>
          <w:sz w:val="24"/>
          <w:szCs w:val="24"/>
        </w:rPr>
        <w:t xml:space="preserve">A tojás és tojás termékek laboratóriumi vizsgálatai során az eddigi mintegy 100 mintából </w:t>
      </w:r>
      <w:r>
        <w:rPr>
          <w:rFonts w:ascii="Times New Roman" w:hAnsi="Times New Roman"/>
          <w:color w:val="192433"/>
          <w:sz w:val="24"/>
          <w:szCs w:val="24"/>
        </w:rPr>
        <w:t>75</w:t>
      </w:r>
      <w:r w:rsidR="007335D9" w:rsidRPr="007335D9">
        <w:rPr>
          <w:rFonts w:ascii="Times New Roman" w:hAnsi="Times New Roman"/>
          <w:color w:val="192433"/>
          <w:sz w:val="24"/>
          <w:szCs w:val="24"/>
        </w:rPr>
        <w:t xml:space="preserve"> mérését zárták le a szakemberek. A friss eredmények közül teljes </w:t>
      </w:r>
      <w:proofErr w:type="spellStart"/>
      <w:r w:rsidR="007335D9" w:rsidRPr="007335D9">
        <w:rPr>
          <w:rFonts w:ascii="Times New Roman" w:hAnsi="Times New Roman"/>
          <w:color w:val="192433"/>
          <w:sz w:val="24"/>
          <w:szCs w:val="24"/>
        </w:rPr>
        <w:t>tojáslében</w:t>
      </w:r>
      <w:proofErr w:type="spellEnd"/>
      <w:r w:rsidR="007335D9" w:rsidRPr="007335D9">
        <w:rPr>
          <w:rFonts w:ascii="Times New Roman" w:hAnsi="Times New Roman"/>
          <w:color w:val="192433"/>
          <w:sz w:val="24"/>
          <w:szCs w:val="24"/>
        </w:rPr>
        <w:t xml:space="preserve">, valamint egy étkezési- és egy ipari tojás tételben igazolták </w:t>
      </w:r>
      <w:proofErr w:type="spellStart"/>
      <w:r w:rsidR="007335D9" w:rsidRPr="007335D9">
        <w:rPr>
          <w:rFonts w:ascii="Times New Roman" w:hAnsi="Times New Roman"/>
          <w:color w:val="192433"/>
          <w:sz w:val="24"/>
          <w:szCs w:val="24"/>
        </w:rPr>
        <w:t>fipronil</w:t>
      </w:r>
      <w:proofErr w:type="spellEnd"/>
      <w:r w:rsidR="007335D9" w:rsidRPr="007335D9">
        <w:rPr>
          <w:rFonts w:ascii="Times New Roman" w:hAnsi="Times New Roman"/>
          <w:color w:val="192433"/>
          <w:sz w:val="24"/>
          <w:szCs w:val="24"/>
        </w:rPr>
        <w:t xml:space="preserve"> határérték feletti jelenlétét a vizsgálatok. A szükséges nyomon követési vizsgálatokat a szakemberek haladéktalanul megkezdték. A termékekkel kapcsolatos részletek (azonosító adatok, egyéb információk) elérhetőek a </w:t>
      </w:r>
      <w:hyperlink r:id="rId8" w:history="1">
        <w:r w:rsidR="007335D9" w:rsidRPr="007335D9">
          <w:rPr>
            <w:rStyle w:val="Hiperhivatkozs"/>
            <w:rFonts w:ascii="Times New Roman" w:hAnsi="Times New Roman"/>
            <w:sz w:val="24"/>
            <w:szCs w:val="24"/>
          </w:rPr>
          <w:t xml:space="preserve">NÉBIH folyamatosan frissülő tematikus </w:t>
        </w:r>
        <w:proofErr w:type="spellStart"/>
        <w:r w:rsidR="007335D9" w:rsidRPr="007335D9">
          <w:rPr>
            <w:rStyle w:val="Hiperhivatkozs"/>
            <w:rFonts w:ascii="Times New Roman" w:hAnsi="Times New Roman"/>
            <w:sz w:val="24"/>
            <w:szCs w:val="24"/>
          </w:rPr>
          <w:t>aloldalán</w:t>
        </w:r>
        <w:proofErr w:type="spellEnd"/>
      </w:hyperlink>
      <w:r w:rsidR="007335D9" w:rsidRPr="007335D9">
        <w:rPr>
          <w:rFonts w:ascii="Times New Roman" w:hAnsi="Times New Roman"/>
          <w:color w:val="192433"/>
          <w:sz w:val="24"/>
          <w:szCs w:val="24"/>
        </w:rPr>
        <w:t>.</w:t>
      </w:r>
    </w:p>
    <w:p w:rsidR="007335D9" w:rsidRPr="007335D9" w:rsidRDefault="007335D9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</w:p>
    <w:p w:rsidR="007335D9" w:rsidRPr="007335D9" w:rsidRDefault="007335D9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 w:rsidRPr="007335D9">
        <w:rPr>
          <w:rFonts w:ascii="Times New Roman" w:hAnsi="Times New Roman"/>
          <w:color w:val="192433"/>
          <w:sz w:val="24"/>
          <w:szCs w:val="24"/>
        </w:rPr>
        <w:t xml:space="preserve">A hatósági szakemberek – a hazai célellenőrzés mellett – kiemelten figyelik a nemzetközi eseményeket, valamint a RASFF rendszerbe felkerülő információkat. Utóbbi felületen érkezett tájékoztatás arról, hogy német gyártású, </w:t>
      </w:r>
      <w:proofErr w:type="spellStart"/>
      <w:r w:rsidRPr="007335D9">
        <w:rPr>
          <w:rFonts w:ascii="Times New Roman" w:hAnsi="Times New Roman"/>
          <w:color w:val="192433"/>
          <w:sz w:val="24"/>
          <w:szCs w:val="24"/>
        </w:rPr>
        <w:t>fipronilt</w:t>
      </w:r>
      <w:proofErr w:type="spellEnd"/>
      <w:r w:rsidRPr="007335D9">
        <w:rPr>
          <w:rFonts w:ascii="Times New Roman" w:hAnsi="Times New Roman"/>
          <w:color w:val="192433"/>
          <w:sz w:val="24"/>
          <w:szCs w:val="24"/>
        </w:rPr>
        <w:t xml:space="preserve"> tartalmazó pasztörizált tojássárgája, valamint pasztörizált tojásrántotta termékből Magyarországra is szállítottak. </w:t>
      </w:r>
      <w:r w:rsidR="00A211F4">
        <w:rPr>
          <w:rFonts w:ascii="Times New Roman" w:hAnsi="Times New Roman"/>
          <w:color w:val="192433"/>
          <w:sz w:val="24"/>
          <w:szCs w:val="24"/>
        </w:rPr>
        <w:t xml:space="preserve">A </w:t>
      </w:r>
      <w:r w:rsidR="00A211F4" w:rsidRPr="00A211F4">
        <w:rPr>
          <w:rFonts w:ascii="Times New Roman" w:hAnsi="Times New Roman"/>
          <w:color w:val="192433"/>
          <w:sz w:val="24"/>
          <w:szCs w:val="24"/>
        </w:rPr>
        <w:t>NÉBIH haladéktalanul felvette a kapcsolatot az érintett hazai vállalkozással. Szerencsére a termékből nem érkezett hazánkba.</w:t>
      </w:r>
    </w:p>
    <w:p w:rsidR="007335D9" w:rsidRPr="007335D9" w:rsidRDefault="007335D9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</w:p>
    <w:p w:rsidR="007335D9" w:rsidRPr="007335D9" w:rsidRDefault="007335D9" w:rsidP="007335D9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r w:rsidRPr="007335D9">
        <w:rPr>
          <w:rFonts w:ascii="Times New Roman" w:hAnsi="Times New Roman"/>
          <w:color w:val="192433"/>
          <w:sz w:val="24"/>
          <w:szCs w:val="24"/>
        </w:rPr>
        <w:t xml:space="preserve">A hatóság vizsgálatok eredményeiről, valamint az intézkedésekkel kapcsolatos friss információkról a továbbiakban a NÉBIH </w:t>
      </w:r>
      <w:proofErr w:type="spellStart"/>
      <w:r w:rsidRPr="007335D9">
        <w:rPr>
          <w:rFonts w:ascii="Times New Roman" w:hAnsi="Times New Roman"/>
          <w:color w:val="192433"/>
          <w:sz w:val="24"/>
          <w:szCs w:val="24"/>
        </w:rPr>
        <w:t>aloldalán</w:t>
      </w:r>
      <w:proofErr w:type="spellEnd"/>
      <w:r w:rsidRPr="007335D9">
        <w:rPr>
          <w:rFonts w:ascii="Times New Roman" w:hAnsi="Times New Roman"/>
          <w:color w:val="192433"/>
          <w:sz w:val="24"/>
          <w:szCs w:val="24"/>
        </w:rPr>
        <w:t xml:space="preserve"> tájékozódhatnak az érdeklődők:</w:t>
      </w:r>
    </w:p>
    <w:p w:rsidR="002C6522" w:rsidRPr="007335D9" w:rsidRDefault="00DD6FAA" w:rsidP="002C6522">
      <w:pPr>
        <w:spacing w:after="0"/>
        <w:jc w:val="both"/>
        <w:rPr>
          <w:rFonts w:ascii="Times New Roman" w:hAnsi="Times New Roman"/>
          <w:color w:val="192433"/>
          <w:sz w:val="24"/>
          <w:szCs w:val="24"/>
        </w:rPr>
      </w:pPr>
      <w:hyperlink r:id="rId9" w:history="1">
        <w:r w:rsidR="007335D9" w:rsidRPr="007335D9">
          <w:rPr>
            <w:rStyle w:val="Hiperhivatkozs"/>
            <w:rFonts w:ascii="Times New Roman" w:hAnsi="Times New Roman"/>
            <w:sz w:val="24"/>
            <w:szCs w:val="24"/>
          </w:rPr>
          <w:t>http://portal.nebih.gov.hu/fipronilostojas</w:t>
        </w:r>
      </w:hyperlink>
    </w:p>
    <w:p w:rsidR="000550C6" w:rsidRPr="008F1E8E" w:rsidRDefault="000550C6" w:rsidP="0041566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15663" w:rsidRPr="000550C6" w:rsidRDefault="008B3052" w:rsidP="006F6F51">
      <w:pPr>
        <w:spacing w:before="480" w:after="0"/>
        <w:jc w:val="both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 xml:space="preserve">2017. augusztus </w:t>
      </w:r>
      <w:r w:rsidR="007335D9">
        <w:rPr>
          <w:rFonts w:ascii="Times New Roman" w:hAnsi="Times New Roman"/>
          <w:sz w:val="24"/>
          <w:szCs w:val="23"/>
        </w:rPr>
        <w:t>24</w:t>
      </w:r>
      <w:r w:rsidRPr="000550C6">
        <w:rPr>
          <w:rFonts w:ascii="Times New Roman" w:hAnsi="Times New Roman"/>
          <w:sz w:val="24"/>
          <w:szCs w:val="23"/>
        </w:rPr>
        <w:t>.</w:t>
      </w:r>
    </w:p>
    <w:p w:rsidR="00945830" w:rsidRPr="000550C6" w:rsidRDefault="00415663" w:rsidP="00C06719">
      <w:pPr>
        <w:spacing w:after="0"/>
        <w:jc w:val="right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>Nemzeti Élelmiszerlánc-biztonsági Hivatal</w:t>
      </w:r>
    </w:p>
    <w:sectPr w:rsidR="00945830" w:rsidRPr="000550C6" w:rsidSect="002C6522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DE" w:rsidRDefault="003E2FDE" w:rsidP="00D37AC1">
      <w:pPr>
        <w:spacing w:after="0" w:line="240" w:lineRule="auto"/>
      </w:pPr>
      <w:r>
        <w:separator/>
      </w:r>
    </w:p>
  </w:endnote>
  <w:endnote w:type="continuationSeparator" w:id="0">
    <w:p w:rsidR="003E2FDE" w:rsidRDefault="003E2FD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DE" w:rsidRDefault="003E2FDE" w:rsidP="00D37AC1">
      <w:pPr>
        <w:spacing w:after="0" w:line="240" w:lineRule="auto"/>
      </w:pPr>
      <w:r>
        <w:separator/>
      </w:r>
    </w:p>
  </w:footnote>
  <w:footnote w:type="continuationSeparator" w:id="0">
    <w:p w:rsidR="003E2FDE" w:rsidRDefault="003E2FD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DD6FA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5.7pt;margin-top:2.45pt;width:201.75pt;height:43.05pt;z-index:251658240;mso-width-relative:margin;mso-height-relative:margin" filled="f" strokecolor="white">
          <v:textbox style="mso-next-textbox:#_x0000_s2054"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margin-left:315.9pt;margin-top:-4.3pt;width:142.5pt;height:56.1pt;z-index:251657216;mso-width-relative:margin;mso-height-relative:margin" filled="f" strokecolor="white">
          <v:textbox style="mso-next-textbox:#_x0000_s2050"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3E88"/>
    <w:rsid w:val="0070569C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424B2"/>
    <w:rsid w:val="00A42BB6"/>
    <w:rsid w:val="00A470A5"/>
    <w:rsid w:val="00A645F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fipronilostoj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fipronilostoja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2FF3-C0BF-4D6F-B279-1871C3A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2017-08-24T15:01:00Z</dcterms:created>
  <dcterms:modified xsi:type="dcterms:W3CDTF">2017-08-24T15:09:00Z</dcterms:modified>
</cp:coreProperties>
</file>