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6E0B" w:rsidRDefault="00976E0B" w:rsidP="00976E0B">
      <w:pPr>
        <w:spacing w:before="120"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76E0B" w:rsidRPr="00976E0B" w:rsidRDefault="00976E0B" w:rsidP="00976E0B">
      <w:pPr>
        <w:spacing w:before="120"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976E0B">
        <w:rPr>
          <w:rFonts w:ascii="Times New Roman" w:hAnsi="Times New Roman"/>
          <w:b/>
          <w:bCs/>
          <w:sz w:val="32"/>
          <w:szCs w:val="32"/>
        </w:rPr>
        <w:t>Január 31. a felügyeleti díj második részletének befizetési határideje</w:t>
      </w:r>
      <w:bookmarkEnd w:id="0"/>
    </w:p>
    <w:p w:rsidR="00976E0B" w:rsidRPr="00976E0B" w:rsidRDefault="00976E0B" w:rsidP="00976E0B">
      <w:pPr>
        <w:pStyle w:val="NormlWeb"/>
        <w:spacing w:before="480" w:after="0"/>
        <w:jc w:val="both"/>
        <w:rPr>
          <w:b/>
        </w:rPr>
      </w:pPr>
      <w:r w:rsidRPr="00976E0B">
        <w:rPr>
          <w:b/>
        </w:rPr>
        <w:t>A Nemzeti Élelmiszerlánc-biztonsági Hivatal (Nébih) felhívja az érintettek figyelmét, hogy közeledik 2018. január 31-e, a 2017. évi élelmiszerlánc-felügyeleti díj második részletének befizetési határideje. A fizetési értesítő a Nébih bevallási felületén (portal.nebih.gov.hu/Ügyfélprofil) érhető el. A díj átutalása kizárólag az e célra elkülönített fizetési számlára teljesíthető.</w:t>
      </w:r>
    </w:p>
    <w:p w:rsidR="00976E0B" w:rsidRPr="00976E0B" w:rsidRDefault="00976E0B" w:rsidP="00976E0B">
      <w:pPr>
        <w:pStyle w:val="NormlWeb"/>
        <w:spacing w:after="0"/>
        <w:jc w:val="both"/>
      </w:pPr>
    </w:p>
    <w:p w:rsidR="00976E0B" w:rsidRPr="00976E0B" w:rsidRDefault="00976E0B" w:rsidP="00976E0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76E0B">
        <w:rPr>
          <w:rFonts w:ascii="Times New Roman" w:hAnsi="Times New Roman"/>
          <w:sz w:val="24"/>
          <w:szCs w:val="24"/>
        </w:rPr>
        <w:t xml:space="preserve">A felügyeleti díj második részletét a Nébih </w:t>
      </w:r>
      <w:r w:rsidRPr="00976E0B">
        <w:rPr>
          <w:rFonts w:ascii="Times New Roman" w:hAnsi="Times New Roman"/>
          <w:b/>
          <w:sz w:val="24"/>
          <w:szCs w:val="24"/>
        </w:rPr>
        <w:t>10032000-00289782-30006016</w:t>
      </w:r>
      <w:r w:rsidRPr="00976E0B">
        <w:rPr>
          <w:rFonts w:ascii="Times New Roman" w:hAnsi="Times New Roman"/>
          <w:sz w:val="24"/>
          <w:szCs w:val="24"/>
        </w:rPr>
        <w:t xml:space="preserve"> számú elkülönített fizetési számlájára kell utalni. Ez nem azonos a hivatal intézményi számlájával, ahová például az eljárási díjakat kell befizetni. Emiatt kiemelten fontos, hogy utalás előtt ellenőrizzék a számlaszámot, különösen azok, akik más ügyekben is a Nébih pénzügyi partnerei.</w:t>
      </w:r>
    </w:p>
    <w:p w:rsidR="00976E0B" w:rsidRPr="00976E0B" w:rsidRDefault="00976E0B" w:rsidP="00976E0B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976E0B">
        <w:rPr>
          <w:rFonts w:ascii="Times New Roman" w:hAnsi="Times New Roman"/>
          <w:sz w:val="24"/>
          <w:szCs w:val="24"/>
        </w:rPr>
        <w:t xml:space="preserve">A hivatal egyúttal kéri az érintetteket, hogy az utalás közlemény rovatában tüntessék fel a második részlethez tartozó bizonylatszámot, valamint a bevalló adószámát vagy adóazonosító jelét! </w:t>
      </w:r>
    </w:p>
    <w:p w:rsidR="000F4765" w:rsidRPr="00976E0B" w:rsidRDefault="00976E0B" w:rsidP="00976E0B">
      <w:pPr>
        <w:pStyle w:val="NormlWeb"/>
        <w:shd w:val="clear" w:color="auto" w:fill="FFFFFF"/>
        <w:spacing w:after="0"/>
        <w:jc w:val="both"/>
      </w:pPr>
      <w:r w:rsidRPr="00976E0B">
        <w:t xml:space="preserve">A Nébih felügyeleti díj ügyfélszolgálata a 06-1/336-9024-es telefonszámon, valamint a </w:t>
      </w:r>
      <w:hyperlink r:id="rId9" w:history="1">
        <w:r w:rsidRPr="00976E0B">
          <w:rPr>
            <w:rStyle w:val="Hiperhivatkozs"/>
          </w:rPr>
          <w:t>felugyeletidij@nebih.gov.hu</w:t>
        </w:r>
      </w:hyperlink>
      <w:r w:rsidRPr="00976E0B">
        <w:t xml:space="preserve"> e-mail címen áll az ügyfelek rendelkezésére. A témával kapcsolatban további hasznos információk olvashatók a </w:t>
      </w:r>
      <w:hyperlink r:id="rId10" w:history="1">
        <w:r w:rsidRPr="00976E0B">
          <w:rPr>
            <w:rStyle w:val="Hiperhivatkozs"/>
          </w:rPr>
          <w:t>Nébih honlapján</w:t>
        </w:r>
      </w:hyperlink>
      <w:r w:rsidRPr="00976E0B">
        <w:t>.</w:t>
      </w:r>
    </w:p>
    <w:p w:rsidR="006401C9" w:rsidRPr="00787D06" w:rsidRDefault="000F4765" w:rsidP="00645EBE">
      <w:pPr>
        <w:spacing w:before="8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="00CD4AE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január </w:t>
      </w:r>
      <w:r w:rsidR="00976E0B">
        <w:rPr>
          <w:rFonts w:ascii="Times New Roman" w:hAnsi="Times New Roman"/>
          <w:sz w:val="24"/>
        </w:rPr>
        <w:t>29</w:t>
      </w:r>
      <w:r w:rsidR="0092386C">
        <w:rPr>
          <w:rFonts w:ascii="Times New Roman" w:hAnsi="Times New Roman"/>
          <w:sz w:val="24"/>
        </w:rPr>
        <w:t>.</w:t>
      </w:r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976E0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A959E1" w:rsidRDefault="00B43A4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    <v:textbox>
                <w:txbxContent>
                  <w:p w:rsidR="00B43A4B" w:rsidRPr="00A959E1" w:rsidRDefault="00B43A4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6E0B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rtal.nebih.gov.hu/felugyeleti-di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lugyeletidij@nebih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10E2-4C2B-447C-892E-2806BBE7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1412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2</cp:revision>
  <cp:lastPrinted>2017-08-09T13:36:00Z</cp:lastPrinted>
  <dcterms:created xsi:type="dcterms:W3CDTF">2018-01-29T09:37:00Z</dcterms:created>
  <dcterms:modified xsi:type="dcterms:W3CDTF">2018-01-29T09:37:00Z</dcterms:modified>
</cp:coreProperties>
</file>